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AD3" w:rsidRPr="00FC3CEB" w:rsidRDefault="002B0F27" w:rsidP="00DB6F96">
      <w:pPr>
        <w:spacing w:after="0" w:line="240" w:lineRule="auto"/>
        <w:ind w:left="5954"/>
        <w:rPr>
          <w:rFonts w:ascii="Arial" w:hAnsi="Arial" w:cs="Arial"/>
          <w:sz w:val="24"/>
          <w:szCs w:val="26"/>
        </w:rPr>
      </w:pPr>
      <w:r w:rsidRPr="00FC3CEB">
        <w:rPr>
          <w:rFonts w:ascii="Arial" w:hAnsi="Arial" w:cs="Arial"/>
          <w:sz w:val="24"/>
          <w:szCs w:val="26"/>
        </w:rPr>
        <w:t>Приложение</w:t>
      </w:r>
    </w:p>
    <w:p w:rsidR="00165AD3" w:rsidRPr="00FC3CEB" w:rsidRDefault="002B0F27" w:rsidP="00DB6F96">
      <w:pPr>
        <w:spacing w:after="0" w:line="240" w:lineRule="auto"/>
        <w:ind w:left="5954"/>
        <w:rPr>
          <w:rFonts w:ascii="Arial" w:hAnsi="Arial" w:cs="Arial"/>
          <w:sz w:val="24"/>
          <w:szCs w:val="26"/>
        </w:rPr>
      </w:pPr>
      <w:proofErr w:type="gramStart"/>
      <w:r w:rsidRPr="00FC3CEB">
        <w:rPr>
          <w:rFonts w:ascii="Arial" w:hAnsi="Arial" w:cs="Arial"/>
          <w:sz w:val="24"/>
          <w:szCs w:val="26"/>
        </w:rPr>
        <w:t>к</w:t>
      </w:r>
      <w:proofErr w:type="gramEnd"/>
      <w:r w:rsidRPr="00FC3CEB">
        <w:rPr>
          <w:rFonts w:ascii="Arial" w:hAnsi="Arial" w:cs="Arial"/>
          <w:sz w:val="24"/>
          <w:szCs w:val="26"/>
        </w:rPr>
        <w:t xml:space="preserve"> </w:t>
      </w:r>
      <w:r w:rsidR="00165AD3" w:rsidRPr="00FC3CEB">
        <w:rPr>
          <w:rFonts w:ascii="Arial" w:hAnsi="Arial" w:cs="Arial"/>
          <w:sz w:val="24"/>
          <w:szCs w:val="26"/>
        </w:rPr>
        <w:t>постановлени</w:t>
      </w:r>
      <w:r w:rsidRPr="00FC3CEB">
        <w:rPr>
          <w:rFonts w:ascii="Arial" w:hAnsi="Arial" w:cs="Arial"/>
          <w:sz w:val="24"/>
          <w:szCs w:val="26"/>
        </w:rPr>
        <w:t>ю</w:t>
      </w:r>
      <w:r w:rsidR="00165AD3" w:rsidRPr="00FC3CEB">
        <w:rPr>
          <w:rFonts w:ascii="Arial" w:hAnsi="Arial" w:cs="Arial"/>
          <w:sz w:val="24"/>
          <w:szCs w:val="26"/>
        </w:rPr>
        <w:t xml:space="preserve"> администрации</w:t>
      </w:r>
    </w:p>
    <w:p w:rsidR="002B0F27" w:rsidRPr="00FC3CEB" w:rsidRDefault="00165AD3" w:rsidP="00DB6F96">
      <w:pPr>
        <w:spacing w:after="0" w:line="240" w:lineRule="auto"/>
        <w:ind w:left="5954"/>
        <w:rPr>
          <w:rFonts w:ascii="Arial" w:hAnsi="Arial" w:cs="Arial"/>
          <w:sz w:val="24"/>
          <w:szCs w:val="26"/>
        </w:rPr>
      </w:pPr>
      <w:proofErr w:type="gramStart"/>
      <w:r w:rsidRPr="00FC3CEB">
        <w:rPr>
          <w:rFonts w:ascii="Arial" w:hAnsi="Arial" w:cs="Arial"/>
          <w:sz w:val="24"/>
          <w:szCs w:val="26"/>
        </w:rPr>
        <w:t>муниципального</w:t>
      </w:r>
      <w:proofErr w:type="gramEnd"/>
      <w:r w:rsidRPr="00FC3CEB">
        <w:rPr>
          <w:rFonts w:ascii="Arial" w:hAnsi="Arial" w:cs="Arial"/>
          <w:sz w:val="24"/>
          <w:szCs w:val="26"/>
        </w:rPr>
        <w:t xml:space="preserve"> образования </w:t>
      </w:r>
    </w:p>
    <w:p w:rsidR="00165AD3" w:rsidRPr="00FC3CEB" w:rsidRDefault="00165AD3" w:rsidP="00DB6F96">
      <w:pPr>
        <w:spacing w:after="0" w:line="240" w:lineRule="auto"/>
        <w:ind w:left="5954"/>
        <w:rPr>
          <w:rFonts w:ascii="Arial" w:hAnsi="Arial" w:cs="Arial"/>
          <w:sz w:val="24"/>
          <w:szCs w:val="26"/>
        </w:rPr>
      </w:pPr>
      <w:r w:rsidRPr="00FC3CEB">
        <w:rPr>
          <w:rFonts w:ascii="Arial" w:hAnsi="Arial" w:cs="Arial"/>
          <w:sz w:val="24"/>
          <w:szCs w:val="26"/>
        </w:rPr>
        <w:t>«</w:t>
      </w:r>
      <w:r w:rsidR="00503D26">
        <w:rPr>
          <w:rFonts w:ascii="Arial" w:hAnsi="Arial" w:cs="Arial"/>
          <w:sz w:val="24"/>
          <w:szCs w:val="26"/>
        </w:rPr>
        <w:t>Килинчинский сельсовет»</w:t>
      </w:r>
    </w:p>
    <w:p w:rsidR="00165AD3" w:rsidRPr="00FC3CEB" w:rsidRDefault="00E01439" w:rsidP="00DB6F96">
      <w:pPr>
        <w:spacing w:after="0" w:line="240" w:lineRule="auto"/>
        <w:ind w:left="5954"/>
        <w:rPr>
          <w:rFonts w:ascii="Arial" w:hAnsi="Arial" w:cs="Arial"/>
          <w:sz w:val="24"/>
          <w:szCs w:val="26"/>
        </w:rPr>
      </w:pPr>
      <w:proofErr w:type="gramStart"/>
      <w:r>
        <w:rPr>
          <w:rFonts w:ascii="Arial" w:hAnsi="Arial" w:cs="Arial"/>
          <w:sz w:val="24"/>
          <w:szCs w:val="26"/>
        </w:rPr>
        <w:t>О</w:t>
      </w:r>
      <w:r w:rsidR="00503D26">
        <w:rPr>
          <w:rFonts w:ascii="Arial" w:hAnsi="Arial" w:cs="Arial"/>
          <w:sz w:val="24"/>
          <w:szCs w:val="26"/>
        </w:rPr>
        <w:t>т</w:t>
      </w:r>
      <w:r w:rsidR="00C15EF2">
        <w:rPr>
          <w:rFonts w:ascii="Arial" w:hAnsi="Arial" w:cs="Arial"/>
          <w:sz w:val="24"/>
          <w:szCs w:val="26"/>
        </w:rPr>
        <w:t xml:space="preserve">  «</w:t>
      </w:r>
      <w:proofErr w:type="gramEnd"/>
      <w:r w:rsidR="00C15EF2">
        <w:rPr>
          <w:rFonts w:ascii="Arial" w:hAnsi="Arial" w:cs="Arial"/>
          <w:sz w:val="24"/>
          <w:szCs w:val="26"/>
        </w:rPr>
        <w:t xml:space="preserve"> 30</w:t>
      </w:r>
      <w:r w:rsidR="00E513EE">
        <w:rPr>
          <w:rFonts w:ascii="Arial" w:hAnsi="Arial" w:cs="Arial"/>
          <w:sz w:val="24"/>
          <w:szCs w:val="26"/>
        </w:rPr>
        <w:t xml:space="preserve"> </w:t>
      </w:r>
      <w:r>
        <w:rPr>
          <w:rFonts w:ascii="Arial" w:hAnsi="Arial" w:cs="Arial"/>
          <w:sz w:val="24"/>
          <w:szCs w:val="26"/>
        </w:rPr>
        <w:t>»</w:t>
      </w:r>
      <w:r w:rsidR="008C22C2">
        <w:rPr>
          <w:rFonts w:ascii="Arial" w:hAnsi="Arial" w:cs="Arial"/>
          <w:sz w:val="24"/>
          <w:szCs w:val="26"/>
        </w:rPr>
        <w:t xml:space="preserve"> </w:t>
      </w:r>
      <w:r w:rsidR="00C15EF2">
        <w:rPr>
          <w:rFonts w:ascii="Arial" w:hAnsi="Arial" w:cs="Arial"/>
          <w:sz w:val="24"/>
          <w:szCs w:val="26"/>
        </w:rPr>
        <w:t>декабря</w:t>
      </w:r>
      <w:r w:rsidR="008C22C2">
        <w:rPr>
          <w:rFonts w:ascii="Arial" w:hAnsi="Arial" w:cs="Arial"/>
          <w:sz w:val="24"/>
          <w:szCs w:val="26"/>
        </w:rPr>
        <w:t xml:space="preserve"> 2</w:t>
      </w:r>
      <w:r w:rsidR="00503D26">
        <w:rPr>
          <w:rFonts w:ascii="Arial" w:hAnsi="Arial" w:cs="Arial"/>
          <w:sz w:val="24"/>
          <w:szCs w:val="26"/>
        </w:rPr>
        <w:t>0</w:t>
      </w:r>
      <w:r w:rsidR="00BE0DCC">
        <w:rPr>
          <w:rFonts w:ascii="Arial" w:hAnsi="Arial" w:cs="Arial"/>
          <w:sz w:val="24"/>
          <w:szCs w:val="26"/>
        </w:rPr>
        <w:t>21</w:t>
      </w:r>
      <w:r w:rsidR="00A841F4" w:rsidRPr="00FC3CEB">
        <w:rPr>
          <w:rFonts w:ascii="Arial" w:hAnsi="Arial" w:cs="Arial"/>
          <w:sz w:val="24"/>
          <w:szCs w:val="26"/>
        </w:rPr>
        <w:t xml:space="preserve"> </w:t>
      </w:r>
      <w:r w:rsidR="00563C09" w:rsidRPr="00FC3CEB">
        <w:rPr>
          <w:rFonts w:ascii="Arial" w:hAnsi="Arial" w:cs="Arial"/>
          <w:sz w:val="24"/>
          <w:szCs w:val="26"/>
        </w:rPr>
        <w:t xml:space="preserve">г. </w:t>
      </w:r>
      <w:r w:rsidR="00503D26">
        <w:rPr>
          <w:rFonts w:ascii="Arial" w:hAnsi="Arial" w:cs="Arial"/>
          <w:sz w:val="24"/>
          <w:szCs w:val="26"/>
        </w:rPr>
        <w:t xml:space="preserve">№ </w:t>
      </w:r>
      <w:r w:rsidR="00F70FEA">
        <w:rPr>
          <w:rFonts w:ascii="Arial" w:hAnsi="Arial" w:cs="Arial"/>
          <w:sz w:val="24"/>
          <w:szCs w:val="26"/>
        </w:rPr>
        <w:t>80</w:t>
      </w:r>
    </w:p>
    <w:p w:rsidR="00165AD3" w:rsidRPr="00FC3CEB" w:rsidRDefault="00165AD3" w:rsidP="00165AD3">
      <w:pPr>
        <w:spacing w:after="0"/>
        <w:ind w:firstLine="5954"/>
        <w:jc w:val="center"/>
        <w:rPr>
          <w:rFonts w:ascii="Arial" w:hAnsi="Arial" w:cs="Arial"/>
          <w:b/>
          <w:sz w:val="26"/>
          <w:szCs w:val="26"/>
        </w:rPr>
      </w:pPr>
    </w:p>
    <w:p w:rsidR="00CA40CB" w:rsidRPr="00FC3CEB" w:rsidRDefault="00CA40CB" w:rsidP="002453C2">
      <w:pPr>
        <w:spacing w:after="0"/>
        <w:jc w:val="center"/>
        <w:rPr>
          <w:rFonts w:ascii="Arial" w:hAnsi="Arial" w:cs="Arial"/>
          <w:b/>
          <w:sz w:val="26"/>
          <w:szCs w:val="26"/>
        </w:rPr>
      </w:pPr>
    </w:p>
    <w:p w:rsidR="00660575" w:rsidRPr="00FC3CEB" w:rsidRDefault="00660575" w:rsidP="008C22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2B0F27" w:rsidRPr="00FC3CEB" w:rsidRDefault="002B0F27" w:rsidP="002453C2">
      <w:pPr>
        <w:spacing w:after="0"/>
        <w:jc w:val="center"/>
        <w:rPr>
          <w:rFonts w:ascii="Arial" w:hAnsi="Arial" w:cs="Arial"/>
          <w:b/>
          <w:sz w:val="26"/>
          <w:szCs w:val="26"/>
        </w:rPr>
      </w:pPr>
    </w:p>
    <w:p w:rsidR="00660575" w:rsidRPr="00503D26" w:rsidRDefault="00660575" w:rsidP="002453C2">
      <w:pPr>
        <w:spacing w:after="0"/>
        <w:jc w:val="center"/>
        <w:rPr>
          <w:rFonts w:ascii="Arial" w:hAnsi="Arial" w:cs="Arial"/>
          <w:sz w:val="26"/>
          <w:szCs w:val="26"/>
        </w:rPr>
      </w:pPr>
    </w:p>
    <w:p w:rsidR="00D61BC1" w:rsidRPr="00503D26" w:rsidRDefault="008D3E59" w:rsidP="002453C2">
      <w:pPr>
        <w:spacing w:after="0"/>
        <w:jc w:val="center"/>
        <w:rPr>
          <w:rFonts w:ascii="Arial" w:hAnsi="Arial" w:cs="Arial"/>
          <w:sz w:val="26"/>
          <w:szCs w:val="26"/>
        </w:rPr>
      </w:pPr>
      <w:r w:rsidRPr="00503D26">
        <w:rPr>
          <w:rFonts w:ascii="Arial" w:hAnsi="Arial" w:cs="Arial"/>
          <w:sz w:val="26"/>
          <w:szCs w:val="26"/>
        </w:rPr>
        <w:t>М</w:t>
      </w:r>
      <w:r w:rsidR="000472D3" w:rsidRPr="00503D26">
        <w:rPr>
          <w:rFonts w:ascii="Arial" w:hAnsi="Arial" w:cs="Arial"/>
          <w:sz w:val="26"/>
          <w:szCs w:val="26"/>
        </w:rPr>
        <w:t>униципальн</w:t>
      </w:r>
      <w:r w:rsidRPr="00503D26">
        <w:rPr>
          <w:rFonts w:ascii="Arial" w:hAnsi="Arial" w:cs="Arial"/>
          <w:sz w:val="26"/>
          <w:szCs w:val="26"/>
        </w:rPr>
        <w:t>ая</w:t>
      </w:r>
      <w:r w:rsidR="000472D3" w:rsidRPr="00503D26">
        <w:rPr>
          <w:rFonts w:ascii="Arial" w:hAnsi="Arial" w:cs="Arial"/>
          <w:sz w:val="26"/>
          <w:szCs w:val="26"/>
        </w:rPr>
        <w:t xml:space="preserve"> программ</w:t>
      </w:r>
      <w:r w:rsidRPr="00503D26">
        <w:rPr>
          <w:rFonts w:ascii="Arial" w:hAnsi="Arial" w:cs="Arial"/>
          <w:sz w:val="26"/>
          <w:szCs w:val="26"/>
        </w:rPr>
        <w:t>а</w:t>
      </w:r>
    </w:p>
    <w:p w:rsidR="002453C2" w:rsidRPr="00503D26" w:rsidRDefault="00D61BC1" w:rsidP="002453C2">
      <w:pPr>
        <w:spacing w:after="0"/>
        <w:jc w:val="center"/>
        <w:rPr>
          <w:rFonts w:ascii="Arial" w:hAnsi="Arial" w:cs="Arial"/>
          <w:sz w:val="26"/>
          <w:szCs w:val="26"/>
        </w:rPr>
      </w:pPr>
      <w:proofErr w:type="gramStart"/>
      <w:r w:rsidRPr="00503D26">
        <w:rPr>
          <w:rFonts w:ascii="Arial" w:hAnsi="Arial" w:cs="Arial"/>
          <w:sz w:val="26"/>
          <w:szCs w:val="26"/>
        </w:rPr>
        <w:t>муниципального</w:t>
      </w:r>
      <w:proofErr w:type="gramEnd"/>
      <w:r w:rsidRPr="00503D26">
        <w:rPr>
          <w:rFonts w:ascii="Arial" w:hAnsi="Arial" w:cs="Arial"/>
          <w:sz w:val="26"/>
          <w:szCs w:val="26"/>
        </w:rPr>
        <w:t xml:space="preserve"> образования «</w:t>
      </w:r>
      <w:r w:rsidR="00503D26" w:rsidRPr="00503D26">
        <w:rPr>
          <w:rFonts w:ascii="Arial" w:hAnsi="Arial" w:cs="Arial"/>
          <w:sz w:val="26"/>
          <w:szCs w:val="26"/>
        </w:rPr>
        <w:t>Килинчинский сельсовет</w:t>
      </w:r>
      <w:r w:rsidRPr="00503D26">
        <w:rPr>
          <w:rFonts w:ascii="Arial" w:hAnsi="Arial" w:cs="Arial"/>
          <w:sz w:val="26"/>
          <w:szCs w:val="26"/>
        </w:rPr>
        <w:t>»</w:t>
      </w:r>
    </w:p>
    <w:p w:rsidR="003E5BD2" w:rsidRPr="00503D26" w:rsidRDefault="00025427" w:rsidP="00AA7591">
      <w:pPr>
        <w:spacing w:after="0"/>
        <w:jc w:val="center"/>
        <w:rPr>
          <w:rFonts w:ascii="Arial" w:hAnsi="Arial" w:cs="Arial"/>
          <w:sz w:val="26"/>
          <w:szCs w:val="26"/>
        </w:rPr>
      </w:pPr>
      <w:r w:rsidRPr="00503D26">
        <w:rPr>
          <w:rFonts w:ascii="Arial" w:hAnsi="Arial" w:cs="Arial"/>
          <w:sz w:val="26"/>
          <w:szCs w:val="26"/>
        </w:rPr>
        <w:t>«</w:t>
      </w:r>
      <w:r w:rsidR="005A6B0A" w:rsidRPr="00503D26">
        <w:rPr>
          <w:rFonts w:ascii="Arial" w:hAnsi="Arial" w:cs="Arial"/>
          <w:sz w:val="26"/>
          <w:szCs w:val="26"/>
        </w:rPr>
        <w:t>Формирование современной городской среды</w:t>
      </w:r>
      <w:r w:rsidR="00AA7591" w:rsidRPr="00503D26">
        <w:rPr>
          <w:rFonts w:ascii="Arial" w:hAnsi="Arial" w:cs="Arial"/>
          <w:sz w:val="26"/>
          <w:szCs w:val="26"/>
        </w:rPr>
        <w:t xml:space="preserve"> </w:t>
      </w:r>
      <w:r w:rsidR="00A612CE" w:rsidRPr="00503D26">
        <w:rPr>
          <w:rFonts w:ascii="Arial" w:hAnsi="Arial" w:cs="Arial"/>
          <w:sz w:val="26"/>
          <w:szCs w:val="26"/>
        </w:rPr>
        <w:t xml:space="preserve">на территории </w:t>
      </w:r>
      <w:proofErr w:type="gramStart"/>
      <w:r w:rsidR="00AA7591" w:rsidRPr="00503D26">
        <w:rPr>
          <w:rFonts w:ascii="Arial" w:hAnsi="Arial" w:cs="Arial"/>
          <w:sz w:val="26"/>
          <w:szCs w:val="26"/>
        </w:rPr>
        <w:t>муниципального</w:t>
      </w:r>
      <w:r w:rsidR="00A612CE" w:rsidRPr="00503D26">
        <w:rPr>
          <w:rFonts w:ascii="Arial" w:hAnsi="Arial" w:cs="Arial"/>
          <w:sz w:val="26"/>
          <w:szCs w:val="26"/>
        </w:rPr>
        <w:t xml:space="preserve"> </w:t>
      </w:r>
      <w:r w:rsidR="00AA7591" w:rsidRPr="00503D26">
        <w:rPr>
          <w:rFonts w:ascii="Arial" w:hAnsi="Arial" w:cs="Arial"/>
          <w:sz w:val="26"/>
          <w:szCs w:val="26"/>
        </w:rPr>
        <w:t xml:space="preserve"> образования</w:t>
      </w:r>
      <w:proofErr w:type="gramEnd"/>
      <w:r w:rsidRPr="00503D26">
        <w:rPr>
          <w:rFonts w:ascii="Arial" w:hAnsi="Arial" w:cs="Arial"/>
          <w:sz w:val="26"/>
          <w:szCs w:val="26"/>
        </w:rPr>
        <w:t xml:space="preserve"> </w:t>
      </w:r>
      <w:r w:rsidR="002453C2" w:rsidRPr="00503D26">
        <w:rPr>
          <w:rFonts w:ascii="Arial" w:hAnsi="Arial" w:cs="Arial"/>
          <w:sz w:val="26"/>
          <w:szCs w:val="26"/>
        </w:rPr>
        <w:t>«</w:t>
      </w:r>
      <w:r w:rsidR="00503D26" w:rsidRPr="00503D26">
        <w:rPr>
          <w:rFonts w:ascii="Arial" w:hAnsi="Arial" w:cs="Arial"/>
          <w:sz w:val="26"/>
          <w:szCs w:val="26"/>
        </w:rPr>
        <w:t>Килинчинский сельсовет</w:t>
      </w:r>
      <w:r w:rsidRPr="00503D26">
        <w:rPr>
          <w:rFonts w:ascii="Arial" w:hAnsi="Arial" w:cs="Arial"/>
          <w:sz w:val="26"/>
          <w:szCs w:val="26"/>
        </w:rPr>
        <w:t>»</w:t>
      </w:r>
      <w:r w:rsidR="00A612CE" w:rsidRPr="00503D26">
        <w:rPr>
          <w:rFonts w:ascii="Arial" w:hAnsi="Arial" w:cs="Arial"/>
          <w:sz w:val="26"/>
          <w:szCs w:val="26"/>
        </w:rPr>
        <w:t xml:space="preserve"> </w:t>
      </w:r>
      <w:r w:rsidR="00DA0F5D">
        <w:rPr>
          <w:rFonts w:ascii="Arial" w:hAnsi="Arial" w:cs="Arial"/>
          <w:sz w:val="26"/>
          <w:szCs w:val="26"/>
        </w:rPr>
        <w:t>на 20</w:t>
      </w:r>
      <w:r w:rsidR="005868ED">
        <w:rPr>
          <w:rFonts w:ascii="Arial" w:hAnsi="Arial" w:cs="Arial"/>
          <w:sz w:val="26"/>
          <w:szCs w:val="26"/>
        </w:rPr>
        <w:t>18</w:t>
      </w:r>
      <w:r w:rsidR="000472D3" w:rsidRPr="00503D26">
        <w:rPr>
          <w:rFonts w:ascii="Arial" w:hAnsi="Arial" w:cs="Arial"/>
          <w:sz w:val="26"/>
          <w:szCs w:val="26"/>
        </w:rPr>
        <w:t>-20</w:t>
      </w:r>
      <w:r w:rsidR="005868ED">
        <w:rPr>
          <w:rFonts w:ascii="Arial" w:hAnsi="Arial" w:cs="Arial"/>
          <w:sz w:val="26"/>
          <w:szCs w:val="26"/>
        </w:rPr>
        <w:t>22</w:t>
      </w:r>
      <w:r w:rsidR="003E5BD2" w:rsidRPr="00503D26">
        <w:rPr>
          <w:rFonts w:ascii="Arial" w:hAnsi="Arial" w:cs="Arial"/>
          <w:sz w:val="26"/>
          <w:szCs w:val="26"/>
        </w:rPr>
        <w:t xml:space="preserve"> год</w:t>
      </w:r>
      <w:r w:rsidR="002C68FB" w:rsidRPr="00503D26">
        <w:rPr>
          <w:rFonts w:ascii="Arial" w:hAnsi="Arial" w:cs="Arial"/>
          <w:sz w:val="26"/>
          <w:szCs w:val="26"/>
        </w:rPr>
        <w:t>ы</w:t>
      </w:r>
      <w:r w:rsidR="000472D3" w:rsidRPr="00503D26">
        <w:rPr>
          <w:rFonts w:ascii="Arial" w:hAnsi="Arial" w:cs="Arial"/>
          <w:sz w:val="26"/>
          <w:szCs w:val="26"/>
        </w:rPr>
        <w:t>»</w:t>
      </w:r>
    </w:p>
    <w:p w:rsidR="00025427" w:rsidRPr="00503D26" w:rsidRDefault="00025427" w:rsidP="002453C2">
      <w:pPr>
        <w:spacing w:after="0"/>
        <w:jc w:val="center"/>
        <w:rPr>
          <w:rFonts w:ascii="Arial" w:hAnsi="Arial" w:cs="Arial"/>
          <w:sz w:val="26"/>
          <w:szCs w:val="26"/>
        </w:rPr>
      </w:pPr>
    </w:p>
    <w:p w:rsidR="000F38C9" w:rsidRPr="00FC3CEB" w:rsidRDefault="000F38C9"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0F38C9" w:rsidRPr="00FC3CEB" w:rsidRDefault="00660575" w:rsidP="002453C2">
      <w:pPr>
        <w:spacing w:after="0"/>
        <w:jc w:val="center"/>
        <w:rPr>
          <w:rFonts w:ascii="Arial" w:hAnsi="Arial" w:cs="Arial"/>
          <w:sz w:val="26"/>
          <w:szCs w:val="26"/>
        </w:rPr>
      </w:pPr>
      <w:r w:rsidRPr="00FC3CEB">
        <w:rPr>
          <w:rFonts w:ascii="Arial" w:hAnsi="Arial" w:cs="Arial"/>
          <w:sz w:val="26"/>
          <w:szCs w:val="26"/>
        </w:rPr>
        <w:t>с.</w:t>
      </w:r>
      <w:r w:rsidR="000E08E5" w:rsidRPr="00FC3CEB">
        <w:rPr>
          <w:rFonts w:ascii="Arial" w:hAnsi="Arial" w:cs="Arial"/>
          <w:sz w:val="26"/>
          <w:szCs w:val="26"/>
        </w:rPr>
        <w:t xml:space="preserve"> </w:t>
      </w:r>
      <w:r w:rsidR="00503D26">
        <w:rPr>
          <w:rFonts w:ascii="Arial" w:hAnsi="Arial" w:cs="Arial"/>
          <w:sz w:val="26"/>
          <w:szCs w:val="26"/>
        </w:rPr>
        <w:t>Килинчи</w:t>
      </w:r>
    </w:p>
    <w:p w:rsidR="00C30818" w:rsidRDefault="00E01439" w:rsidP="005868ED">
      <w:pPr>
        <w:spacing w:after="0"/>
        <w:jc w:val="center"/>
        <w:rPr>
          <w:rFonts w:ascii="Arial" w:hAnsi="Arial" w:cs="Arial"/>
          <w:sz w:val="26"/>
          <w:szCs w:val="26"/>
        </w:rPr>
      </w:pPr>
      <w:r>
        <w:rPr>
          <w:rFonts w:ascii="Arial" w:hAnsi="Arial" w:cs="Arial"/>
          <w:sz w:val="26"/>
          <w:szCs w:val="26"/>
        </w:rPr>
        <w:t>202</w:t>
      </w:r>
      <w:r w:rsidR="005868ED">
        <w:rPr>
          <w:rFonts w:ascii="Arial" w:hAnsi="Arial" w:cs="Arial"/>
          <w:sz w:val="26"/>
          <w:szCs w:val="26"/>
        </w:rPr>
        <w:t>2</w:t>
      </w:r>
      <w:r w:rsidR="00660575" w:rsidRPr="00FC3CEB">
        <w:rPr>
          <w:rFonts w:ascii="Arial" w:hAnsi="Arial" w:cs="Arial"/>
          <w:sz w:val="26"/>
          <w:szCs w:val="26"/>
        </w:rPr>
        <w:t xml:space="preserve"> год</w:t>
      </w:r>
    </w:p>
    <w:p w:rsidR="005868ED" w:rsidRDefault="005868ED" w:rsidP="005868ED">
      <w:pPr>
        <w:spacing w:after="0"/>
        <w:jc w:val="center"/>
        <w:rPr>
          <w:rFonts w:ascii="Arial" w:hAnsi="Arial" w:cs="Arial"/>
          <w:sz w:val="26"/>
          <w:szCs w:val="26"/>
        </w:rPr>
      </w:pPr>
    </w:p>
    <w:p w:rsidR="005868ED" w:rsidRPr="00FC3CEB" w:rsidRDefault="005868ED" w:rsidP="005868ED">
      <w:pPr>
        <w:spacing w:after="0"/>
        <w:jc w:val="center"/>
        <w:rPr>
          <w:rFonts w:ascii="Arial" w:hAnsi="Arial" w:cs="Arial"/>
          <w:sz w:val="26"/>
          <w:szCs w:val="26"/>
        </w:rPr>
      </w:pPr>
    </w:p>
    <w:p w:rsidR="00DB6F96" w:rsidRPr="00FC3CEB" w:rsidRDefault="00DB6F96" w:rsidP="00DE665B">
      <w:pPr>
        <w:spacing w:after="0"/>
        <w:jc w:val="center"/>
        <w:rPr>
          <w:rFonts w:ascii="Arial" w:hAnsi="Arial" w:cs="Arial"/>
          <w:sz w:val="26"/>
          <w:szCs w:val="26"/>
        </w:rPr>
      </w:pPr>
    </w:p>
    <w:p w:rsidR="00694948" w:rsidRDefault="00694948" w:rsidP="00DE665B">
      <w:pPr>
        <w:spacing w:after="0"/>
        <w:jc w:val="center"/>
        <w:rPr>
          <w:rFonts w:ascii="Arial" w:hAnsi="Arial" w:cs="Arial"/>
          <w:sz w:val="26"/>
          <w:szCs w:val="26"/>
        </w:rPr>
      </w:pPr>
    </w:p>
    <w:p w:rsidR="00694948" w:rsidRDefault="00694948" w:rsidP="00DE665B">
      <w:pPr>
        <w:spacing w:after="0"/>
        <w:jc w:val="center"/>
        <w:rPr>
          <w:rFonts w:ascii="Arial" w:hAnsi="Arial" w:cs="Arial"/>
          <w:sz w:val="26"/>
          <w:szCs w:val="26"/>
        </w:rPr>
      </w:pPr>
    </w:p>
    <w:p w:rsidR="00694948" w:rsidRDefault="00694948" w:rsidP="00DE665B">
      <w:pPr>
        <w:spacing w:after="0"/>
        <w:jc w:val="center"/>
        <w:rPr>
          <w:rFonts w:ascii="Arial" w:hAnsi="Arial" w:cs="Arial"/>
          <w:sz w:val="26"/>
          <w:szCs w:val="26"/>
        </w:rPr>
      </w:pPr>
    </w:p>
    <w:p w:rsidR="00C15EF2" w:rsidRDefault="00C15EF2" w:rsidP="00DE665B">
      <w:pPr>
        <w:spacing w:after="0"/>
        <w:jc w:val="center"/>
        <w:rPr>
          <w:rFonts w:ascii="Arial" w:hAnsi="Arial" w:cs="Arial"/>
          <w:sz w:val="26"/>
          <w:szCs w:val="26"/>
        </w:rPr>
      </w:pPr>
    </w:p>
    <w:p w:rsidR="00C15EF2" w:rsidRDefault="00C15EF2" w:rsidP="00DE665B">
      <w:pPr>
        <w:spacing w:after="0"/>
        <w:jc w:val="center"/>
        <w:rPr>
          <w:rFonts w:ascii="Arial" w:hAnsi="Arial" w:cs="Arial"/>
          <w:sz w:val="26"/>
          <w:szCs w:val="26"/>
        </w:rPr>
      </w:pPr>
    </w:p>
    <w:p w:rsidR="00694948" w:rsidRPr="00FC3CEB" w:rsidRDefault="00694948" w:rsidP="00DE665B">
      <w:pPr>
        <w:spacing w:after="0"/>
        <w:jc w:val="center"/>
        <w:rPr>
          <w:rFonts w:ascii="Arial" w:hAnsi="Arial" w:cs="Arial"/>
          <w:sz w:val="26"/>
          <w:szCs w:val="26"/>
        </w:rPr>
      </w:pPr>
    </w:p>
    <w:p w:rsidR="002453C2" w:rsidRPr="00FC3CEB" w:rsidRDefault="008611F2" w:rsidP="00A54C3C">
      <w:pPr>
        <w:pStyle w:val="a4"/>
        <w:spacing w:after="0" w:line="240" w:lineRule="auto"/>
        <w:ind w:left="0"/>
        <w:jc w:val="center"/>
        <w:rPr>
          <w:rFonts w:ascii="Arial" w:hAnsi="Arial" w:cs="Arial"/>
          <w:b/>
          <w:sz w:val="26"/>
          <w:szCs w:val="26"/>
        </w:rPr>
      </w:pPr>
      <w:r w:rsidRPr="00FC3CEB">
        <w:rPr>
          <w:rFonts w:ascii="Arial" w:hAnsi="Arial" w:cs="Arial"/>
          <w:b/>
          <w:sz w:val="26"/>
          <w:szCs w:val="26"/>
        </w:rPr>
        <w:lastRenderedPageBreak/>
        <w:t>ПАСПОРТ</w:t>
      </w:r>
    </w:p>
    <w:p w:rsidR="003E5BD2" w:rsidRPr="00FC3CEB" w:rsidRDefault="008611F2" w:rsidP="00A54C3C">
      <w:pPr>
        <w:spacing w:after="0" w:line="240" w:lineRule="auto"/>
        <w:jc w:val="center"/>
        <w:rPr>
          <w:rFonts w:ascii="Arial" w:hAnsi="Arial" w:cs="Arial"/>
          <w:b/>
          <w:sz w:val="26"/>
          <w:szCs w:val="26"/>
        </w:rPr>
      </w:pPr>
      <w:r w:rsidRPr="00FC3CEB">
        <w:rPr>
          <w:rFonts w:ascii="Arial" w:hAnsi="Arial" w:cs="Arial"/>
          <w:b/>
          <w:sz w:val="26"/>
          <w:szCs w:val="26"/>
        </w:rPr>
        <w:t>МУНИЦИПАЛЬНОЙ ПРОГРАММЫ</w:t>
      </w:r>
    </w:p>
    <w:p w:rsidR="00A612CE" w:rsidRPr="00FC3CEB" w:rsidRDefault="008611F2" w:rsidP="00A54C3C">
      <w:pPr>
        <w:spacing w:after="0" w:line="240" w:lineRule="auto"/>
        <w:jc w:val="center"/>
        <w:rPr>
          <w:rFonts w:ascii="Arial" w:hAnsi="Arial" w:cs="Arial"/>
          <w:b/>
          <w:sz w:val="26"/>
          <w:szCs w:val="26"/>
        </w:rPr>
      </w:pPr>
      <w:r w:rsidRPr="00FC3CEB">
        <w:rPr>
          <w:rFonts w:ascii="Arial" w:hAnsi="Arial" w:cs="Arial"/>
          <w:b/>
          <w:sz w:val="26"/>
          <w:szCs w:val="26"/>
        </w:rPr>
        <w:t xml:space="preserve"> </w:t>
      </w:r>
      <w:r w:rsidR="003E5BD2" w:rsidRPr="00FC3CEB">
        <w:rPr>
          <w:rFonts w:ascii="Arial" w:hAnsi="Arial" w:cs="Arial"/>
          <w:b/>
          <w:sz w:val="26"/>
          <w:szCs w:val="26"/>
        </w:rPr>
        <w:t xml:space="preserve">«Формирование современной городской среды </w:t>
      </w:r>
      <w:r w:rsidR="00A612CE" w:rsidRPr="00FC3CEB">
        <w:rPr>
          <w:rFonts w:ascii="Arial" w:hAnsi="Arial" w:cs="Arial"/>
          <w:b/>
          <w:sz w:val="26"/>
          <w:szCs w:val="26"/>
        </w:rPr>
        <w:t xml:space="preserve">на территории </w:t>
      </w:r>
      <w:r w:rsidR="00503D26">
        <w:rPr>
          <w:rFonts w:ascii="Arial" w:hAnsi="Arial" w:cs="Arial"/>
          <w:b/>
          <w:sz w:val="26"/>
          <w:szCs w:val="26"/>
        </w:rPr>
        <w:t xml:space="preserve">муниципального образования «Килинчинский сельсовет» </w:t>
      </w:r>
      <w:r w:rsidR="003E5BD2" w:rsidRPr="00FC3CEB">
        <w:rPr>
          <w:rFonts w:ascii="Arial" w:hAnsi="Arial" w:cs="Arial"/>
          <w:b/>
          <w:sz w:val="26"/>
          <w:szCs w:val="26"/>
        </w:rPr>
        <w:t>на 20</w:t>
      </w:r>
      <w:r w:rsidR="005868ED">
        <w:rPr>
          <w:rFonts w:ascii="Arial" w:hAnsi="Arial" w:cs="Arial"/>
          <w:b/>
          <w:sz w:val="26"/>
          <w:szCs w:val="26"/>
        </w:rPr>
        <w:t>18</w:t>
      </w:r>
      <w:r w:rsidR="00C30818" w:rsidRPr="00FC3CEB">
        <w:rPr>
          <w:rFonts w:ascii="Arial" w:hAnsi="Arial" w:cs="Arial"/>
          <w:b/>
          <w:sz w:val="26"/>
          <w:szCs w:val="26"/>
        </w:rPr>
        <w:t>-202</w:t>
      </w:r>
      <w:r w:rsidR="005868ED">
        <w:rPr>
          <w:rFonts w:ascii="Arial" w:hAnsi="Arial" w:cs="Arial"/>
          <w:b/>
          <w:sz w:val="26"/>
          <w:szCs w:val="26"/>
        </w:rPr>
        <w:t>2</w:t>
      </w:r>
      <w:r w:rsidR="003E5BD2" w:rsidRPr="00FC3CEB">
        <w:rPr>
          <w:rFonts w:ascii="Arial" w:hAnsi="Arial" w:cs="Arial"/>
          <w:b/>
          <w:sz w:val="26"/>
          <w:szCs w:val="26"/>
        </w:rPr>
        <w:t xml:space="preserve"> год</w:t>
      </w:r>
      <w:r w:rsidR="002C68FB" w:rsidRPr="00FC3CEB">
        <w:rPr>
          <w:rFonts w:ascii="Arial" w:hAnsi="Arial" w:cs="Arial"/>
          <w:b/>
          <w:sz w:val="26"/>
          <w:szCs w:val="26"/>
        </w:rPr>
        <w:t>ы</w:t>
      </w:r>
      <w:r w:rsidR="008D06BD" w:rsidRPr="00FC3CEB">
        <w:rPr>
          <w:rFonts w:ascii="Arial" w:hAnsi="Arial" w:cs="Arial"/>
          <w:b/>
          <w:sz w:val="26"/>
          <w:szCs w:val="26"/>
        </w:rPr>
        <w:t>»</w:t>
      </w:r>
    </w:p>
    <w:p w:rsidR="008611F2" w:rsidRPr="00FC3CEB" w:rsidRDefault="008611F2" w:rsidP="00A54C3C">
      <w:pPr>
        <w:spacing w:after="0" w:line="240" w:lineRule="auto"/>
        <w:jc w:val="center"/>
        <w:rPr>
          <w:rFonts w:ascii="Arial" w:hAnsi="Arial" w:cs="Arial"/>
          <w:b/>
          <w:sz w:val="26"/>
          <w:szCs w:val="26"/>
        </w:rPr>
      </w:pPr>
    </w:p>
    <w:tbl>
      <w:tblPr>
        <w:tblStyle w:val="a3"/>
        <w:tblW w:w="0" w:type="auto"/>
        <w:tblLook w:val="04A0" w:firstRow="1" w:lastRow="0" w:firstColumn="1" w:lastColumn="0" w:noHBand="0" w:noVBand="1"/>
      </w:tblPr>
      <w:tblGrid>
        <w:gridCol w:w="4169"/>
        <w:gridCol w:w="5884"/>
      </w:tblGrid>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Наименование муниципальной программы</w:t>
            </w:r>
          </w:p>
        </w:tc>
        <w:tc>
          <w:tcPr>
            <w:tcW w:w="5954" w:type="dxa"/>
          </w:tcPr>
          <w:p w:rsidR="008611F2" w:rsidRPr="00FC3CEB" w:rsidRDefault="008611F2" w:rsidP="005868ED">
            <w:pPr>
              <w:spacing w:after="0" w:line="240" w:lineRule="auto"/>
              <w:rPr>
                <w:rFonts w:ascii="Arial" w:hAnsi="Arial" w:cs="Arial"/>
                <w:sz w:val="26"/>
                <w:szCs w:val="26"/>
              </w:rPr>
            </w:pPr>
            <w:r w:rsidRPr="00FC3CEB">
              <w:rPr>
                <w:rFonts w:ascii="Arial" w:hAnsi="Arial" w:cs="Arial"/>
                <w:sz w:val="26"/>
                <w:szCs w:val="26"/>
              </w:rPr>
              <w:t xml:space="preserve">«Формирование современной городской среды на территории </w:t>
            </w:r>
            <w:r w:rsidR="00503D26">
              <w:rPr>
                <w:rFonts w:ascii="Arial" w:hAnsi="Arial" w:cs="Arial"/>
                <w:sz w:val="26"/>
                <w:szCs w:val="26"/>
              </w:rPr>
              <w:t xml:space="preserve">муниципального образования «Килинчинский сельсовет» </w:t>
            </w:r>
            <w:r w:rsidR="003858C1">
              <w:rPr>
                <w:rFonts w:ascii="Arial" w:hAnsi="Arial" w:cs="Arial"/>
                <w:sz w:val="26"/>
                <w:szCs w:val="26"/>
              </w:rPr>
              <w:t>на 20</w:t>
            </w:r>
            <w:r w:rsidR="005868ED">
              <w:rPr>
                <w:rFonts w:ascii="Arial" w:hAnsi="Arial" w:cs="Arial"/>
                <w:sz w:val="26"/>
                <w:szCs w:val="26"/>
              </w:rPr>
              <w:t>18</w:t>
            </w:r>
            <w:r w:rsidR="003858C1">
              <w:rPr>
                <w:rFonts w:ascii="Arial" w:hAnsi="Arial" w:cs="Arial"/>
                <w:sz w:val="26"/>
                <w:szCs w:val="26"/>
              </w:rPr>
              <w:t>-202</w:t>
            </w:r>
            <w:r w:rsidR="005868ED">
              <w:rPr>
                <w:rFonts w:ascii="Arial" w:hAnsi="Arial" w:cs="Arial"/>
                <w:sz w:val="26"/>
                <w:szCs w:val="26"/>
              </w:rPr>
              <w:t>2</w:t>
            </w:r>
            <w:r w:rsidRPr="00FC3CEB">
              <w:rPr>
                <w:rFonts w:ascii="Arial" w:hAnsi="Arial" w:cs="Arial"/>
                <w:sz w:val="26"/>
                <w:szCs w:val="26"/>
              </w:rPr>
              <w:t xml:space="preserve"> годы» (далее – Программа)</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Заказчик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Основные разработчики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CB0383" w:rsidRPr="00FC3CEB" w:rsidTr="008611F2">
        <w:tc>
          <w:tcPr>
            <w:tcW w:w="4219" w:type="dxa"/>
          </w:tcPr>
          <w:p w:rsidR="00CB0383" w:rsidRPr="00FC3CEB" w:rsidRDefault="00CB0383" w:rsidP="008611F2">
            <w:pPr>
              <w:autoSpaceDE w:val="0"/>
              <w:autoSpaceDN w:val="0"/>
              <w:adjustRightInd w:val="0"/>
              <w:spacing w:after="0"/>
              <w:rPr>
                <w:rFonts w:ascii="Arial" w:hAnsi="Arial" w:cs="Arial"/>
                <w:sz w:val="26"/>
                <w:szCs w:val="26"/>
              </w:rPr>
            </w:pPr>
            <w:r w:rsidRPr="00FC3CEB">
              <w:rPr>
                <w:rFonts w:ascii="Arial" w:hAnsi="Arial" w:cs="Arial"/>
                <w:sz w:val="26"/>
                <w:szCs w:val="26"/>
              </w:rPr>
              <w:t>Координатор муниципальной программы</w:t>
            </w:r>
          </w:p>
        </w:tc>
        <w:tc>
          <w:tcPr>
            <w:tcW w:w="5954" w:type="dxa"/>
          </w:tcPr>
          <w:p w:rsidR="00CB0383" w:rsidRPr="00FC3CEB" w:rsidRDefault="00A546A4" w:rsidP="008611F2">
            <w:pPr>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Исполнители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4B2AA9"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Подпрограммы </w:t>
            </w:r>
            <w:r w:rsidRPr="00FC3CEB">
              <w:rPr>
                <w:rStyle w:val="2"/>
                <w:rFonts w:ascii="Arial" w:eastAsiaTheme="minorHAnsi" w:hAnsi="Arial" w:cs="Arial"/>
                <w:sz w:val="26"/>
                <w:szCs w:val="26"/>
              </w:rPr>
              <w:t xml:space="preserve">муниципальной </w:t>
            </w:r>
            <w:r w:rsidR="00016621" w:rsidRPr="00FC3CEB">
              <w:rPr>
                <w:rFonts w:ascii="Arial" w:hAnsi="Arial" w:cs="Arial"/>
                <w:sz w:val="26"/>
                <w:szCs w:val="26"/>
              </w:rPr>
              <w:t>программы</w:t>
            </w:r>
          </w:p>
        </w:tc>
        <w:tc>
          <w:tcPr>
            <w:tcW w:w="5954" w:type="dxa"/>
          </w:tcPr>
          <w:p w:rsidR="008611F2" w:rsidRPr="00FC3CEB" w:rsidRDefault="008611F2" w:rsidP="008611F2">
            <w:pPr>
              <w:autoSpaceDE w:val="0"/>
              <w:autoSpaceDN w:val="0"/>
              <w:adjustRightInd w:val="0"/>
              <w:spacing w:after="0"/>
              <w:jc w:val="both"/>
              <w:rPr>
                <w:rFonts w:ascii="Arial" w:hAnsi="Arial" w:cs="Arial"/>
                <w:sz w:val="26"/>
                <w:szCs w:val="26"/>
              </w:rPr>
            </w:pPr>
            <w:r w:rsidRPr="00FC3CEB">
              <w:rPr>
                <w:rFonts w:ascii="Arial" w:hAnsi="Arial" w:cs="Arial"/>
                <w:sz w:val="26"/>
                <w:szCs w:val="26"/>
              </w:rPr>
              <w:t>Подпрограммы не предусмотрены</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Цели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p w:rsidR="008611F2" w:rsidRPr="00FC3CEB" w:rsidRDefault="008611F2" w:rsidP="008611F2">
            <w:pPr>
              <w:autoSpaceDE w:val="0"/>
              <w:autoSpaceDN w:val="0"/>
              <w:adjustRightInd w:val="0"/>
              <w:spacing w:after="0"/>
              <w:rPr>
                <w:rFonts w:ascii="Arial" w:hAnsi="Arial" w:cs="Arial"/>
                <w:sz w:val="26"/>
                <w:szCs w:val="26"/>
              </w:rPr>
            </w:pPr>
          </w:p>
        </w:tc>
        <w:tc>
          <w:tcPr>
            <w:tcW w:w="5954" w:type="dxa"/>
          </w:tcPr>
          <w:p w:rsidR="008611F2" w:rsidRPr="00FC3CEB" w:rsidRDefault="008611F2" w:rsidP="00503D26">
            <w:pPr>
              <w:pStyle w:val="ConsPlusNormal"/>
              <w:widowControl/>
              <w:ind w:firstLine="0"/>
              <w:jc w:val="both"/>
              <w:rPr>
                <w:sz w:val="26"/>
                <w:szCs w:val="26"/>
              </w:rPr>
            </w:pPr>
            <w:r w:rsidRPr="00FC3CEB">
              <w:rPr>
                <w:sz w:val="26"/>
                <w:szCs w:val="26"/>
              </w:rPr>
              <w:t>Благоустройство муниципальной территории общего пользования муниципального образования «</w:t>
            </w:r>
            <w:r w:rsidR="00503D26">
              <w:rPr>
                <w:sz w:val="26"/>
                <w:szCs w:val="26"/>
              </w:rPr>
              <w:t>Килинчинский сельсовет</w:t>
            </w:r>
            <w:r w:rsidRPr="00FC3CEB">
              <w:rPr>
                <w:sz w:val="26"/>
                <w:szCs w:val="26"/>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Задачи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p w:rsidR="008611F2" w:rsidRPr="00FC3CEB" w:rsidRDefault="008611F2" w:rsidP="008611F2">
            <w:pPr>
              <w:autoSpaceDE w:val="0"/>
              <w:autoSpaceDN w:val="0"/>
              <w:adjustRightInd w:val="0"/>
              <w:spacing w:after="0"/>
              <w:rPr>
                <w:rFonts w:ascii="Arial" w:hAnsi="Arial" w:cs="Arial"/>
                <w:sz w:val="26"/>
                <w:szCs w:val="26"/>
              </w:rPr>
            </w:pPr>
          </w:p>
        </w:tc>
        <w:tc>
          <w:tcPr>
            <w:tcW w:w="5954" w:type="dxa"/>
          </w:tcPr>
          <w:p w:rsidR="008611F2" w:rsidRPr="00FC3CEB" w:rsidRDefault="008611F2" w:rsidP="008611F2">
            <w:pPr>
              <w:numPr>
                <w:ilvl w:val="0"/>
                <w:numId w:val="7"/>
              </w:numPr>
              <w:tabs>
                <w:tab w:val="left" w:pos="328"/>
              </w:tabs>
              <w:spacing w:line="240" w:lineRule="auto"/>
              <w:ind w:left="45" w:firstLine="0"/>
              <w:rPr>
                <w:rFonts w:ascii="Arial" w:hAnsi="Arial" w:cs="Arial"/>
                <w:sz w:val="26"/>
                <w:szCs w:val="26"/>
              </w:rPr>
            </w:pPr>
            <w:r w:rsidRPr="00FC3CEB">
              <w:rPr>
                <w:rFonts w:ascii="Arial" w:hAnsi="Arial" w:cs="Arial"/>
                <w:sz w:val="26"/>
                <w:szCs w:val="26"/>
              </w:rPr>
              <w:t>Актуализация правил благоустройства</w:t>
            </w:r>
            <w:r w:rsidR="00503D26">
              <w:rPr>
                <w:rFonts w:ascii="Arial" w:hAnsi="Arial" w:cs="Arial"/>
                <w:sz w:val="26"/>
                <w:szCs w:val="26"/>
              </w:rPr>
              <w:t xml:space="preserve"> </w:t>
            </w:r>
            <w:proofErr w:type="gramStart"/>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w:t>
            </w:r>
            <w:proofErr w:type="gramEnd"/>
            <w:r w:rsidR="00503D26">
              <w:rPr>
                <w:rFonts w:ascii="Arial" w:hAnsi="Arial" w:cs="Arial"/>
                <w:sz w:val="26"/>
                <w:szCs w:val="26"/>
              </w:rPr>
              <w:t xml:space="preserve"> образования «Килинчинский сельсовет»</w:t>
            </w:r>
            <w:r w:rsidRPr="00FC3CEB">
              <w:rPr>
                <w:rFonts w:ascii="Arial" w:hAnsi="Arial" w:cs="Arial"/>
                <w:sz w:val="26"/>
                <w:szCs w:val="26"/>
              </w:rPr>
              <w:t xml:space="preserve"> в  соответствии с  методическими рекомендациями Минстроя России</w:t>
            </w:r>
            <w:r w:rsidR="00503D26">
              <w:rPr>
                <w:rFonts w:ascii="Arial" w:hAnsi="Arial" w:cs="Arial"/>
                <w:sz w:val="26"/>
                <w:szCs w:val="26"/>
              </w:rPr>
              <w:t>;</w:t>
            </w:r>
          </w:p>
          <w:p w:rsidR="008611F2" w:rsidRPr="00FC3CEB" w:rsidRDefault="008611F2" w:rsidP="008611F2">
            <w:pPr>
              <w:numPr>
                <w:ilvl w:val="0"/>
                <w:numId w:val="7"/>
              </w:numPr>
              <w:tabs>
                <w:tab w:val="left" w:pos="328"/>
              </w:tabs>
              <w:spacing w:line="240" w:lineRule="auto"/>
              <w:ind w:left="45" w:firstLine="0"/>
              <w:rPr>
                <w:rFonts w:ascii="Arial" w:hAnsi="Arial" w:cs="Arial"/>
                <w:sz w:val="26"/>
                <w:szCs w:val="26"/>
              </w:rPr>
            </w:pPr>
            <w:proofErr w:type="gramStart"/>
            <w:r w:rsidRPr="00FC3CEB">
              <w:rPr>
                <w:rFonts w:ascii="Arial" w:hAnsi="Arial" w:cs="Arial"/>
                <w:sz w:val="26"/>
                <w:szCs w:val="26"/>
              </w:rPr>
              <w:t>Вовлечение  жителей</w:t>
            </w:r>
            <w:proofErr w:type="gramEnd"/>
            <w:r w:rsidRPr="00FC3CEB">
              <w:rPr>
                <w:rFonts w:ascii="Arial" w:hAnsi="Arial" w:cs="Arial"/>
                <w:sz w:val="26"/>
                <w:szCs w:val="26"/>
              </w:rPr>
              <w:t xml:space="preserve">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r w:rsidRPr="00FC3CEB">
              <w:rPr>
                <w:rFonts w:ascii="Arial" w:hAnsi="Arial" w:cs="Arial"/>
                <w:sz w:val="26"/>
                <w:szCs w:val="26"/>
              </w:rPr>
              <w:t xml:space="preserve"> в реализацию проектов по благоустройству территории общего пользования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p>
          <w:p w:rsidR="008611F2" w:rsidRPr="00FC3CEB" w:rsidRDefault="008611F2" w:rsidP="00503D26">
            <w:pPr>
              <w:numPr>
                <w:ilvl w:val="0"/>
                <w:numId w:val="7"/>
              </w:numPr>
              <w:tabs>
                <w:tab w:val="left" w:pos="328"/>
              </w:tabs>
              <w:spacing w:line="240" w:lineRule="auto"/>
              <w:ind w:left="45" w:firstLine="0"/>
              <w:rPr>
                <w:rFonts w:ascii="Arial" w:hAnsi="Arial" w:cs="Arial"/>
                <w:sz w:val="26"/>
                <w:szCs w:val="26"/>
              </w:rPr>
            </w:pPr>
            <w:r w:rsidRPr="00FC3CEB">
              <w:rPr>
                <w:rFonts w:ascii="Arial" w:hAnsi="Arial" w:cs="Arial"/>
                <w:sz w:val="26"/>
                <w:szCs w:val="26"/>
              </w:rPr>
              <w:t xml:space="preserve">Увеличение </w:t>
            </w:r>
            <w:proofErr w:type="gramStart"/>
            <w:r w:rsidRPr="00FC3CEB">
              <w:rPr>
                <w:rFonts w:ascii="Arial" w:hAnsi="Arial" w:cs="Arial"/>
                <w:sz w:val="26"/>
                <w:szCs w:val="26"/>
              </w:rPr>
              <w:t>количества  парков</w:t>
            </w:r>
            <w:proofErr w:type="gramEnd"/>
            <w:r w:rsidRPr="00FC3CEB">
              <w:rPr>
                <w:rFonts w:ascii="Arial" w:hAnsi="Arial" w:cs="Arial"/>
                <w:sz w:val="26"/>
                <w:szCs w:val="26"/>
              </w:rPr>
              <w:t xml:space="preserve"> отдыха на территории  </w:t>
            </w:r>
            <w:r w:rsidR="00503D26">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Целевые индикаторы и показатели</w:t>
            </w:r>
          </w:p>
          <w:p w:rsidR="008611F2" w:rsidRPr="00FC3CEB" w:rsidRDefault="008611F2" w:rsidP="008611F2">
            <w:pPr>
              <w:autoSpaceDE w:val="0"/>
              <w:autoSpaceDN w:val="0"/>
              <w:adjustRightInd w:val="0"/>
              <w:spacing w:after="0"/>
              <w:rPr>
                <w:rFonts w:ascii="Arial" w:hAnsi="Arial" w:cs="Arial"/>
                <w:sz w:val="26"/>
                <w:szCs w:val="26"/>
              </w:rPr>
            </w:pPr>
            <w:proofErr w:type="gramStart"/>
            <w:r w:rsidRPr="00FC3CEB">
              <w:rPr>
                <w:rStyle w:val="2"/>
                <w:rFonts w:ascii="Arial" w:eastAsiaTheme="minorHAnsi" w:hAnsi="Arial" w:cs="Arial"/>
                <w:sz w:val="26"/>
                <w:szCs w:val="26"/>
              </w:rPr>
              <w:t>муниципальной</w:t>
            </w:r>
            <w:proofErr w:type="gramEnd"/>
            <w:r w:rsidRPr="00FC3CEB">
              <w:rPr>
                <w:rStyle w:val="2"/>
                <w:rFonts w:ascii="Arial" w:eastAsiaTheme="minorHAnsi" w:hAnsi="Arial" w:cs="Arial"/>
                <w:sz w:val="26"/>
                <w:szCs w:val="26"/>
              </w:rPr>
              <w:t xml:space="preserve"> </w:t>
            </w:r>
            <w:r w:rsidRPr="00FC3CEB">
              <w:rPr>
                <w:rFonts w:ascii="Arial" w:hAnsi="Arial" w:cs="Arial"/>
                <w:sz w:val="26"/>
                <w:szCs w:val="26"/>
              </w:rPr>
              <w:t>программы</w:t>
            </w:r>
          </w:p>
        </w:tc>
        <w:tc>
          <w:tcPr>
            <w:tcW w:w="5954" w:type="dxa"/>
          </w:tcPr>
          <w:p w:rsidR="008611F2" w:rsidRPr="00FC3CEB" w:rsidRDefault="008611F2" w:rsidP="008611F2">
            <w:pPr>
              <w:spacing w:after="0" w:line="240" w:lineRule="auto"/>
              <w:jc w:val="both"/>
              <w:rPr>
                <w:rFonts w:ascii="Arial" w:hAnsi="Arial" w:cs="Arial"/>
                <w:spacing w:val="2"/>
                <w:sz w:val="26"/>
                <w:szCs w:val="26"/>
                <w:shd w:val="clear" w:color="auto" w:fill="FFFFFF"/>
              </w:rPr>
            </w:pPr>
            <w:r w:rsidRPr="00FC3CEB">
              <w:rPr>
                <w:rFonts w:ascii="Arial" w:hAnsi="Arial" w:cs="Arial"/>
                <w:color w:val="2D2D2D"/>
                <w:spacing w:val="2"/>
                <w:sz w:val="26"/>
                <w:szCs w:val="26"/>
                <w:shd w:val="clear" w:color="auto" w:fill="FFFFFF"/>
              </w:rPr>
              <w:t xml:space="preserve">- </w:t>
            </w:r>
            <w:r w:rsidRPr="00FC3CEB">
              <w:rPr>
                <w:rFonts w:ascii="Arial" w:hAnsi="Arial" w:cs="Arial"/>
                <w:spacing w:val="2"/>
                <w:sz w:val="26"/>
                <w:szCs w:val="26"/>
                <w:shd w:val="clear" w:color="auto" w:fill="FFFFFF"/>
              </w:rPr>
              <w:t xml:space="preserve">повышение комфортности проживания </w:t>
            </w:r>
            <w:r w:rsidR="00503D26">
              <w:rPr>
                <w:rFonts w:ascii="Arial" w:hAnsi="Arial" w:cs="Arial"/>
                <w:spacing w:val="2"/>
                <w:sz w:val="26"/>
                <w:szCs w:val="26"/>
                <w:shd w:val="clear" w:color="auto" w:fill="FFFFFF"/>
              </w:rPr>
              <w:t xml:space="preserve">на </w:t>
            </w:r>
            <w:proofErr w:type="gramStart"/>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w:t>
            </w:r>
            <w:proofErr w:type="gramEnd"/>
            <w:r w:rsidR="00503D26">
              <w:rPr>
                <w:rFonts w:ascii="Arial" w:hAnsi="Arial" w:cs="Arial"/>
                <w:sz w:val="26"/>
                <w:szCs w:val="26"/>
              </w:rPr>
              <w:t xml:space="preserve"> образования «Килинчинский сельсовет»;</w:t>
            </w:r>
          </w:p>
          <w:p w:rsidR="008611F2" w:rsidRDefault="008611F2" w:rsidP="008611F2">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 увеличение срока службы </w:t>
            </w:r>
            <w:r w:rsidR="00503D26">
              <w:rPr>
                <w:rFonts w:ascii="Arial" w:hAnsi="Arial" w:cs="Arial"/>
                <w:spacing w:val="2"/>
                <w:sz w:val="26"/>
                <w:szCs w:val="26"/>
                <w:shd w:val="clear" w:color="auto" w:fill="FFFFFF"/>
              </w:rPr>
              <w:t>спортивных сооружений</w:t>
            </w:r>
            <w:r w:rsidRPr="00FC3CEB">
              <w:rPr>
                <w:rFonts w:ascii="Arial" w:hAnsi="Arial" w:cs="Arial"/>
                <w:spacing w:val="2"/>
                <w:sz w:val="26"/>
                <w:szCs w:val="26"/>
                <w:shd w:val="clear" w:color="auto" w:fill="FFFFFF"/>
              </w:rPr>
              <w:t>;</w:t>
            </w:r>
          </w:p>
          <w:p w:rsidR="00503D26" w:rsidRPr="00FC3CEB" w:rsidRDefault="00503D26" w:rsidP="008611F2">
            <w:pPr>
              <w:spacing w:after="0" w:line="240" w:lineRule="auto"/>
              <w:jc w:val="both"/>
              <w:rPr>
                <w:rFonts w:ascii="Arial" w:hAnsi="Arial" w:cs="Arial"/>
                <w:spacing w:val="2"/>
                <w:sz w:val="26"/>
                <w:szCs w:val="26"/>
              </w:rPr>
            </w:pPr>
            <w:r>
              <w:rPr>
                <w:rFonts w:ascii="Arial" w:hAnsi="Arial" w:cs="Arial"/>
                <w:spacing w:val="2"/>
                <w:sz w:val="26"/>
                <w:szCs w:val="26"/>
                <w:shd w:val="clear" w:color="auto" w:fill="FFFFFF"/>
              </w:rPr>
              <w:lastRenderedPageBreak/>
              <w:t>- увеличение количества парков и мест отдыха общего пользования;</w:t>
            </w:r>
          </w:p>
          <w:p w:rsidR="008611F2" w:rsidRPr="00FC3CEB" w:rsidRDefault="008611F2" w:rsidP="008611F2">
            <w:pPr>
              <w:spacing w:after="0" w:line="240" w:lineRule="auto"/>
              <w:jc w:val="both"/>
              <w:rPr>
                <w:rFonts w:ascii="Arial" w:hAnsi="Arial" w:cs="Arial"/>
                <w:sz w:val="26"/>
                <w:szCs w:val="26"/>
              </w:rPr>
            </w:pPr>
            <w:r w:rsidRPr="00FC3CEB">
              <w:rPr>
                <w:rFonts w:ascii="Arial" w:hAnsi="Arial" w:cs="Arial"/>
                <w:spacing w:val="2"/>
                <w:sz w:val="26"/>
                <w:szCs w:val="26"/>
                <w:shd w:val="clear" w:color="auto" w:fill="FFFFFF"/>
              </w:rPr>
              <w:t>- улучшение санитарного и эстетичного вида тер</w:t>
            </w:r>
            <w:r w:rsidR="00503D26">
              <w:rPr>
                <w:rFonts w:ascii="Arial" w:hAnsi="Arial" w:cs="Arial"/>
                <w:spacing w:val="2"/>
                <w:sz w:val="26"/>
                <w:szCs w:val="26"/>
                <w:shd w:val="clear" w:color="auto" w:fill="FFFFFF"/>
              </w:rPr>
              <w:t>ритории поселения</w:t>
            </w:r>
            <w:r w:rsidRPr="00FC3CEB">
              <w:rPr>
                <w:rFonts w:ascii="Arial" w:hAnsi="Arial" w:cs="Arial"/>
                <w:spacing w:val="2"/>
                <w:sz w:val="26"/>
                <w:szCs w:val="26"/>
                <w:shd w:val="clear" w:color="auto" w:fill="FFFFFF"/>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lastRenderedPageBreak/>
              <w:t>Этапы и сроки реализации</w:t>
            </w:r>
          </w:p>
          <w:p w:rsidR="008611F2" w:rsidRPr="00FC3CEB" w:rsidRDefault="008611F2" w:rsidP="008611F2">
            <w:pPr>
              <w:autoSpaceDE w:val="0"/>
              <w:autoSpaceDN w:val="0"/>
              <w:adjustRightInd w:val="0"/>
              <w:spacing w:after="0"/>
              <w:rPr>
                <w:rFonts w:ascii="Arial" w:hAnsi="Arial" w:cs="Arial"/>
                <w:sz w:val="26"/>
                <w:szCs w:val="26"/>
              </w:rPr>
            </w:pPr>
            <w:proofErr w:type="gramStart"/>
            <w:r w:rsidRPr="00FC3CEB">
              <w:rPr>
                <w:rStyle w:val="2"/>
                <w:rFonts w:ascii="Arial" w:eastAsiaTheme="minorHAnsi" w:hAnsi="Arial" w:cs="Arial"/>
                <w:sz w:val="26"/>
                <w:szCs w:val="26"/>
              </w:rPr>
              <w:t>муниципальной</w:t>
            </w:r>
            <w:proofErr w:type="gramEnd"/>
            <w:r w:rsidRPr="00FC3CEB">
              <w:rPr>
                <w:rStyle w:val="2"/>
                <w:rFonts w:ascii="Arial" w:eastAsiaTheme="minorHAnsi" w:hAnsi="Arial" w:cs="Arial"/>
                <w:sz w:val="26"/>
                <w:szCs w:val="26"/>
              </w:rPr>
              <w:t xml:space="preserve"> </w:t>
            </w:r>
            <w:r w:rsidRPr="00FC3CEB">
              <w:rPr>
                <w:rFonts w:ascii="Arial" w:hAnsi="Arial" w:cs="Arial"/>
                <w:sz w:val="26"/>
                <w:szCs w:val="26"/>
              </w:rPr>
              <w:t>программы</w:t>
            </w:r>
          </w:p>
        </w:tc>
        <w:tc>
          <w:tcPr>
            <w:tcW w:w="5954" w:type="dxa"/>
          </w:tcPr>
          <w:p w:rsidR="008611F2" w:rsidRPr="00FC3CEB" w:rsidRDefault="00E01439" w:rsidP="005868ED">
            <w:pPr>
              <w:autoSpaceDE w:val="0"/>
              <w:autoSpaceDN w:val="0"/>
              <w:adjustRightInd w:val="0"/>
              <w:spacing w:after="0"/>
              <w:jc w:val="both"/>
              <w:rPr>
                <w:rFonts w:ascii="Arial" w:hAnsi="Arial" w:cs="Arial"/>
                <w:sz w:val="26"/>
                <w:szCs w:val="26"/>
              </w:rPr>
            </w:pPr>
            <w:r>
              <w:rPr>
                <w:rFonts w:ascii="Arial" w:hAnsi="Arial" w:cs="Arial"/>
                <w:sz w:val="26"/>
                <w:szCs w:val="26"/>
              </w:rPr>
              <w:t>20</w:t>
            </w:r>
            <w:r w:rsidR="005868ED">
              <w:rPr>
                <w:rFonts w:ascii="Arial" w:hAnsi="Arial" w:cs="Arial"/>
                <w:sz w:val="26"/>
                <w:szCs w:val="26"/>
              </w:rPr>
              <w:t>18</w:t>
            </w:r>
            <w:r>
              <w:rPr>
                <w:rFonts w:ascii="Arial" w:hAnsi="Arial" w:cs="Arial"/>
                <w:sz w:val="26"/>
                <w:szCs w:val="26"/>
              </w:rPr>
              <w:t>-20</w:t>
            </w:r>
            <w:r w:rsidR="005868ED">
              <w:rPr>
                <w:rFonts w:ascii="Arial" w:hAnsi="Arial" w:cs="Arial"/>
                <w:sz w:val="26"/>
                <w:szCs w:val="26"/>
              </w:rPr>
              <w:t>22</w:t>
            </w:r>
            <w:r w:rsidR="008611F2" w:rsidRPr="00FC3CEB">
              <w:rPr>
                <w:rFonts w:ascii="Arial" w:hAnsi="Arial" w:cs="Arial"/>
                <w:sz w:val="26"/>
                <w:szCs w:val="26"/>
              </w:rPr>
              <w:t xml:space="preserve"> годы</w:t>
            </w:r>
            <w:r w:rsidR="00E157AB">
              <w:rPr>
                <w:rFonts w:ascii="Arial" w:hAnsi="Arial" w:cs="Arial"/>
                <w:sz w:val="26"/>
                <w:szCs w:val="26"/>
              </w:rPr>
              <w:t xml:space="preserve"> (2023-2024 </w:t>
            </w:r>
            <w:proofErr w:type="spellStart"/>
            <w:r w:rsidR="00E157AB">
              <w:rPr>
                <w:rFonts w:ascii="Arial" w:hAnsi="Arial" w:cs="Arial"/>
                <w:sz w:val="26"/>
                <w:szCs w:val="26"/>
              </w:rPr>
              <w:t>планово</w:t>
            </w:r>
            <w:proofErr w:type="spellEnd"/>
            <w:r w:rsidR="00E157AB">
              <w:rPr>
                <w:rFonts w:ascii="Arial" w:hAnsi="Arial" w:cs="Arial"/>
                <w:sz w:val="26"/>
                <w:szCs w:val="26"/>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Объемы бюджетных ассигнований</w:t>
            </w:r>
          </w:p>
          <w:p w:rsidR="008611F2" w:rsidRPr="00FC3CEB" w:rsidRDefault="008611F2" w:rsidP="008611F2">
            <w:pPr>
              <w:autoSpaceDE w:val="0"/>
              <w:autoSpaceDN w:val="0"/>
              <w:adjustRightInd w:val="0"/>
              <w:spacing w:after="0"/>
              <w:rPr>
                <w:rFonts w:ascii="Arial" w:hAnsi="Arial" w:cs="Arial"/>
                <w:sz w:val="26"/>
                <w:szCs w:val="26"/>
              </w:rPr>
            </w:pPr>
            <w:proofErr w:type="gramStart"/>
            <w:r w:rsidRPr="00FC3CEB">
              <w:rPr>
                <w:rFonts w:ascii="Arial" w:hAnsi="Arial" w:cs="Arial"/>
                <w:sz w:val="26"/>
                <w:szCs w:val="26"/>
              </w:rPr>
              <w:t>и</w:t>
            </w:r>
            <w:proofErr w:type="gramEnd"/>
            <w:r w:rsidRPr="00FC3CEB">
              <w:rPr>
                <w:rFonts w:ascii="Arial" w:hAnsi="Arial" w:cs="Arial"/>
                <w:sz w:val="26"/>
                <w:szCs w:val="26"/>
              </w:rPr>
              <w:t xml:space="preserve"> источники финансирования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 xml:space="preserve">программы </w:t>
            </w:r>
          </w:p>
        </w:tc>
        <w:tc>
          <w:tcPr>
            <w:tcW w:w="5954" w:type="dxa"/>
          </w:tcPr>
          <w:p w:rsidR="000B43AF" w:rsidRPr="00FC3CEB" w:rsidRDefault="000B43AF" w:rsidP="000B43AF">
            <w:pPr>
              <w:spacing w:after="0"/>
              <w:jc w:val="both"/>
              <w:rPr>
                <w:rFonts w:ascii="Arial" w:hAnsi="Arial" w:cs="Arial"/>
                <w:sz w:val="24"/>
              </w:rPr>
            </w:pPr>
            <w:r w:rsidRPr="00FC3CEB">
              <w:rPr>
                <w:rFonts w:ascii="Arial" w:hAnsi="Arial" w:cs="Arial"/>
                <w:sz w:val="24"/>
              </w:rPr>
              <w:t xml:space="preserve">- всего: </w:t>
            </w:r>
            <w:r w:rsidR="00E157AB">
              <w:rPr>
                <w:rFonts w:ascii="Arial" w:hAnsi="Arial" w:cs="Arial"/>
                <w:sz w:val="24"/>
              </w:rPr>
              <w:t>10 452,7</w:t>
            </w:r>
            <w:r w:rsidR="00DA0F5D">
              <w:rPr>
                <w:rFonts w:ascii="Arial" w:hAnsi="Arial" w:cs="Arial"/>
                <w:sz w:val="24"/>
              </w:rPr>
              <w:t xml:space="preserve"> тыс. </w:t>
            </w:r>
            <w:r w:rsidRPr="00FC3CEB">
              <w:rPr>
                <w:rFonts w:ascii="Arial" w:hAnsi="Arial" w:cs="Arial"/>
                <w:sz w:val="24"/>
              </w:rPr>
              <w:t xml:space="preserve">руб. из бюджетов всех уровней </w:t>
            </w:r>
          </w:p>
          <w:p w:rsidR="000B43AF" w:rsidRDefault="000B43AF" w:rsidP="000B43AF">
            <w:pPr>
              <w:spacing w:after="0"/>
              <w:jc w:val="both"/>
              <w:rPr>
                <w:rFonts w:ascii="Arial" w:hAnsi="Arial" w:cs="Arial"/>
                <w:sz w:val="24"/>
              </w:rPr>
            </w:pPr>
            <w:proofErr w:type="gramStart"/>
            <w:r w:rsidRPr="00FC3CEB">
              <w:rPr>
                <w:rFonts w:ascii="Arial" w:hAnsi="Arial" w:cs="Arial"/>
                <w:sz w:val="24"/>
                <w:u w:val="single"/>
              </w:rPr>
              <w:t>в</w:t>
            </w:r>
            <w:proofErr w:type="gramEnd"/>
            <w:r w:rsidRPr="00FC3CEB">
              <w:rPr>
                <w:rFonts w:ascii="Arial" w:hAnsi="Arial" w:cs="Arial"/>
                <w:sz w:val="24"/>
                <w:u w:val="single"/>
              </w:rPr>
              <w:t xml:space="preserve"> том числе по годам</w:t>
            </w:r>
            <w:r w:rsidRPr="00FC3CEB">
              <w:rPr>
                <w:rFonts w:ascii="Arial" w:hAnsi="Arial" w:cs="Arial"/>
                <w:sz w:val="24"/>
              </w:rPr>
              <w:t>:</w:t>
            </w:r>
          </w:p>
          <w:p w:rsidR="00E157AB" w:rsidRDefault="00E157AB" w:rsidP="00E157AB">
            <w:pPr>
              <w:spacing w:after="0" w:line="240" w:lineRule="auto"/>
              <w:jc w:val="both"/>
              <w:rPr>
                <w:rFonts w:ascii="Arial" w:hAnsi="Arial" w:cs="Arial"/>
                <w:sz w:val="24"/>
              </w:rPr>
            </w:pPr>
            <w:r w:rsidRPr="00FC3CEB">
              <w:rPr>
                <w:rFonts w:ascii="Arial" w:hAnsi="Arial" w:cs="Arial"/>
                <w:sz w:val="24"/>
              </w:rPr>
              <w:t xml:space="preserve">2018 год – </w:t>
            </w:r>
            <w:r>
              <w:rPr>
                <w:rFonts w:ascii="Arial" w:hAnsi="Arial" w:cs="Arial"/>
                <w:color w:val="000000"/>
                <w:sz w:val="24"/>
              </w:rPr>
              <w:t>1 600</w:t>
            </w:r>
            <w:r w:rsidRPr="00FC3CEB">
              <w:rPr>
                <w:rFonts w:ascii="Arial" w:hAnsi="Arial" w:cs="Arial"/>
                <w:color w:val="000000"/>
                <w:sz w:val="24"/>
              </w:rPr>
              <w:t>,</w:t>
            </w:r>
            <w:r>
              <w:rPr>
                <w:rFonts w:ascii="Arial" w:hAnsi="Arial" w:cs="Arial"/>
                <w:color w:val="000000"/>
                <w:sz w:val="24"/>
              </w:rPr>
              <w:t>0</w:t>
            </w:r>
            <w:r>
              <w:rPr>
                <w:rFonts w:ascii="Arial" w:hAnsi="Arial" w:cs="Arial"/>
                <w:color w:val="000000"/>
                <w:sz w:val="24"/>
              </w:rPr>
              <w:t xml:space="preserve"> </w:t>
            </w:r>
            <w:proofErr w:type="spellStart"/>
            <w:r>
              <w:rPr>
                <w:rFonts w:ascii="Arial" w:hAnsi="Arial" w:cs="Arial"/>
                <w:color w:val="000000"/>
                <w:sz w:val="24"/>
              </w:rPr>
              <w:t>тыс.</w:t>
            </w:r>
            <w:r w:rsidRPr="00FC3CEB">
              <w:rPr>
                <w:rFonts w:ascii="Arial" w:hAnsi="Arial" w:cs="Arial"/>
                <w:sz w:val="24"/>
              </w:rPr>
              <w:t>руб</w:t>
            </w:r>
            <w:proofErr w:type="spellEnd"/>
            <w:r w:rsidRPr="00FC3CEB">
              <w:rPr>
                <w:rFonts w:ascii="Arial" w:hAnsi="Arial" w:cs="Arial"/>
                <w:sz w:val="24"/>
              </w:rPr>
              <w:t>.</w:t>
            </w:r>
          </w:p>
          <w:p w:rsidR="00E157AB" w:rsidRDefault="00E157AB" w:rsidP="00E157AB">
            <w:pPr>
              <w:spacing w:after="0"/>
              <w:jc w:val="both"/>
              <w:rPr>
                <w:rFonts w:ascii="Arial" w:hAnsi="Arial" w:cs="Arial"/>
                <w:sz w:val="24"/>
              </w:rPr>
            </w:pPr>
            <w:r>
              <w:rPr>
                <w:rFonts w:ascii="Arial" w:hAnsi="Arial" w:cs="Arial"/>
                <w:sz w:val="24"/>
              </w:rPr>
              <w:t>2019 год – 1 069,</w:t>
            </w:r>
            <w:r>
              <w:rPr>
                <w:rFonts w:ascii="Arial" w:hAnsi="Arial" w:cs="Arial"/>
                <w:sz w:val="24"/>
              </w:rPr>
              <w:t xml:space="preserve">3 </w:t>
            </w:r>
            <w:proofErr w:type="spellStart"/>
            <w:r>
              <w:rPr>
                <w:rFonts w:ascii="Arial" w:hAnsi="Arial" w:cs="Arial"/>
                <w:sz w:val="24"/>
              </w:rPr>
              <w:t>тыс.</w:t>
            </w:r>
            <w:r>
              <w:rPr>
                <w:rFonts w:ascii="Arial" w:hAnsi="Arial" w:cs="Arial"/>
                <w:sz w:val="24"/>
              </w:rPr>
              <w:t>руб</w:t>
            </w:r>
            <w:proofErr w:type="spellEnd"/>
            <w:r>
              <w:rPr>
                <w:rFonts w:ascii="Arial" w:hAnsi="Arial" w:cs="Arial"/>
                <w:sz w:val="24"/>
              </w:rPr>
              <w:t>.</w:t>
            </w:r>
          </w:p>
          <w:p w:rsidR="00E157AB" w:rsidRPr="00FC3CEB" w:rsidRDefault="00E157AB" w:rsidP="00E157AB">
            <w:pPr>
              <w:spacing w:after="0"/>
              <w:jc w:val="both"/>
              <w:rPr>
                <w:rFonts w:ascii="Arial" w:hAnsi="Arial" w:cs="Arial"/>
                <w:sz w:val="24"/>
              </w:rPr>
            </w:pPr>
            <w:r>
              <w:rPr>
                <w:rFonts w:ascii="Arial" w:hAnsi="Arial" w:cs="Arial"/>
                <w:sz w:val="24"/>
              </w:rPr>
              <w:t xml:space="preserve">2020 год – </w:t>
            </w:r>
            <w:r w:rsidRPr="00E157AB">
              <w:rPr>
                <w:rFonts w:ascii="Arial" w:hAnsi="Arial" w:cs="Arial"/>
                <w:sz w:val="24"/>
              </w:rPr>
              <w:t>2</w:t>
            </w:r>
            <w:r>
              <w:rPr>
                <w:rFonts w:ascii="Arial" w:hAnsi="Arial" w:cs="Arial"/>
                <w:sz w:val="24"/>
              </w:rPr>
              <w:t> </w:t>
            </w:r>
            <w:r w:rsidRPr="00E157AB">
              <w:rPr>
                <w:rFonts w:ascii="Arial" w:hAnsi="Arial" w:cs="Arial"/>
                <w:sz w:val="24"/>
              </w:rPr>
              <w:t>100</w:t>
            </w:r>
            <w:r>
              <w:rPr>
                <w:rFonts w:ascii="Arial" w:hAnsi="Arial" w:cs="Arial"/>
                <w:sz w:val="24"/>
              </w:rPr>
              <w:t xml:space="preserve">,4 </w:t>
            </w:r>
            <w:proofErr w:type="spellStart"/>
            <w:r>
              <w:rPr>
                <w:rFonts w:ascii="Arial" w:hAnsi="Arial" w:cs="Arial"/>
                <w:sz w:val="24"/>
              </w:rPr>
              <w:t>тыс.руб</w:t>
            </w:r>
            <w:proofErr w:type="spellEnd"/>
            <w:r>
              <w:rPr>
                <w:rFonts w:ascii="Arial" w:hAnsi="Arial" w:cs="Arial"/>
                <w:sz w:val="24"/>
              </w:rPr>
              <w:t>.</w:t>
            </w:r>
          </w:p>
          <w:p w:rsidR="00E01439" w:rsidRDefault="00E01439" w:rsidP="00E01439">
            <w:pPr>
              <w:spacing w:after="0" w:line="240" w:lineRule="auto"/>
              <w:jc w:val="both"/>
              <w:rPr>
                <w:rFonts w:ascii="Arial" w:hAnsi="Arial" w:cs="Arial"/>
                <w:sz w:val="24"/>
              </w:rPr>
            </w:pPr>
            <w:r>
              <w:rPr>
                <w:rFonts w:ascii="Arial" w:hAnsi="Arial" w:cs="Arial"/>
                <w:sz w:val="24"/>
              </w:rPr>
              <w:t xml:space="preserve">2021 год – </w:t>
            </w:r>
            <w:r w:rsidR="00E17C61">
              <w:rPr>
                <w:rFonts w:ascii="Arial" w:hAnsi="Arial" w:cs="Arial"/>
                <w:sz w:val="24"/>
              </w:rPr>
              <w:t>1</w:t>
            </w:r>
            <w:r w:rsidR="00DA0F5D">
              <w:rPr>
                <w:rFonts w:ascii="Arial" w:hAnsi="Arial" w:cs="Arial"/>
                <w:sz w:val="24"/>
              </w:rPr>
              <w:t> </w:t>
            </w:r>
            <w:r w:rsidR="00E17C61">
              <w:rPr>
                <w:rFonts w:ascii="Arial" w:hAnsi="Arial" w:cs="Arial"/>
                <w:sz w:val="24"/>
              </w:rPr>
              <w:t>513</w:t>
            </w:r>
            <w:r w:rsidR="00DA0F5D">
              <w:rPr>
                <w:rFonts w:ascii="Arial" w:hAnsi="Arial" w:cs="Arial"/>
                <w:sz w:val="24"/>
              </w:rPr>
              <w:t>,2</w:t>
            </w:r>
            <w:r w:rsidR="0011180C">
              <w:rPr>
                <w:rFonts w:ascii="Arial" w:hAnsi="Arial" w:cs="Arial"/>
                <w:sz w:val="24"/>
              </w:rPr>
              <w:t xml:space="preserve"> </w:t>
            </w:r>
            <w:proofErr w:type="spellStart"/>
            <w:r w:rsidR="00DA0F5D">
              <w:rPr>
                <w:rFonts w:ascii="Arial" w:hAnsi="Arial" w:cs="Arial"/>
                <w:sz w:val="24"/>
              </w:rPr>
              <w:t>тыс.руб</w:t>
            </w:r>
            <w:proofErr w:type="spellEnd"/>
            <w:r w:rsidR="00DA0F5D">
              <w:rPr>
                <w:rFonts w:ascii="Arial" w:hAnsi="Arial" w:cs="Arial"/>
                <w:sz w:val="24"/>
              </w:rPr>
              <w:t>.</w:t>
            </w:r>
          </w:p>
          <w:p w:rsidR="00E624D0" w:rsidRDefault="00BA14A2" w:rsidP="00E01439">
            <w:pPr>
              <w:spacing w:after="0" w:line="240" w:lineRule="auto"/>
              <w:jc w:val="both"/>
              <w:rPr>
                <w:rFonts w:ascii="Arial" w:hAnsi="Arial" w:cs="Arial"/>
                <w:color w:val="000000"/>
                <w:sz w:val="20"/>
                <w:szCs w:val="20"/>
              </w:rPr>
            </w:pPr>
            <w:r>
              <w:rPr>
                <w:rFonts w:ascii="Arial" w:hAnsi="Arial" w:cs="Arial"/>
                <w:sz w:val="24"/>
              </w:rPr>
              <w:t xml:space="preserve">2022 год – </w:t>
            </w:r>
            <w:r w:rsidR="00DA0F5D">
              <w:rPr>
                <w:rFonts w:ascii="Arial" w:hAnsi="Arial" w:cs="Arial"/>
                <w:color w:val="000000"/>
                <w:sz w:val="24"/>
                <w:szCs w:val="24"/>
              </w:rPr>
              <w:t xml:space="preserve">1 552,2 </w:t>
            </w:r>
            <w:proofErr w:type="spellStart"/>
            <w:r w:rsidR="00DA0F5D">
              <w:rPr>
                <w:rFonts w:ascii="Arial" w:hAnsi="Arial" w:cs="Arial"/>
                <w:color w:val="000000"/>
                <w:sz w:val="24"/>
                <w:szCs w:val="24"/>
              </w:rPr>
              <w:t>тыс.руб</w:t>
            </w:r>
            <w:proofErr w:type="spellEnd"/>
            <w:r w:rsidR="00DA0F5D">
              <w:rPr>
                <w:rFonts w:ascii="Arial" w:hAnsi="Arial" w:cs="Arial"/>
                <w:color w:val="000000"/>
                <w:sz w:val="24"/>
                <w:szCs w:val="24"/>
              </w:rPr>
              <w:t>.</w:t>
            </w:r>
          </w:p>
          <w:p w:rsidR="00DA0F5D" w:rsidRDefault="00DB0A8C" w:rsidP="00DA0F5D">
            <w:pPr>
              <w:spacing w:after="0" w:line="240" w:lineRule="auto"/>
              <w:jc w:val="both"/>
              <w:rPr>
                <w:rFonts w:ascii="Arial" w:hAnsi="Arial" w:cs="Arial"/>
                <w:sz w:val="24"/>
              </w:rPr>
            </w:pPr>
            <w:r>
              <w:rPr>
                <w:rFonts w:ascii="Arial" w:hAnsi="Arial" w:cs="Arial"/>
                <w:sz w:val="24"/>
              </w:rPr>
              <w:t>2023</w:t>
            </w:r>
            <w:r w:rsidR="00DA0F5D">
              <w:rPr>
                <w:rFonts w:ascii="Arial" w:hAnsi="Arial" w:cs="Arial"/>
                <w:sz w:val="24"/>
              </w:rPr>
              <w:t xml:space="preserve"> год – 1 239,9 </w:t>
            </w:r>
            <w:proofErr w:type="spellStart"/>
            <w:r w:rsidR="00DA0F5D">
              <w:rPr>
                <w:rFonts w:ascii="Arial" w:hAnsi="Arial" w:cs="Arial"/>
                <w:sz w:val="24"/>
              </w:rPr>
              <w:t>тыс.руб</w:t>
            </w:r>
            <w:proofErr w:type="spellEnd"/>
            <w:r w:rsidR="00DA0F5D">
              <w:rPr>
                <w:rFonts w:ascii="Arial" w:hAnsi="Arial" w:cs="Arial"/>
                <w:sz w:val="24"/>
              </w:rPr>
              <w:t>.</w:t>
            </w:r>
            <w:r w:rsidR="005868ED">
              <w:rPr>
                <w:rFonts w:ascii="Arial" w:hAnsi="Arial" w:cs="Arial"/>
                <w:sz w:val="24"/>
              </w:rPr>
              <w:t>(проект)</w:t>
            </w:r>
          </w:p>
          <w:p w:rsidR="0011180C" w:rsidRPr="00FC3CEB" w:rsidRDefault="00E01439" w:rsidP="00DA0F5D">
            <w:pPr>
              <w:spacing w:after="0" w:line="240" w:lineRule="auto"/>
              <w:jc w:val="both"/>
              <w:rPr>
                <w:rFonts w:ascii="Arial" w:hAnsi="Arial" w:cs="Arial"/>
                <w:color w:val="2D2D2D"/>
                <w:spacing w:val="2"/>
                <w:sz w:val="24"/>
                <w:szCs w:val="26"/>
                <w:shd w:val="clear" w:color="auto" w:fill="FFFFFF"/>
              </w:rPr>
            </w:pPr>
            <w:r>
              <w:rPr>
                <w:rFonts w:ascii="Arial" w:hAnsi="Arial" w:cs="Arial"/>
                <w:sz w:val="24"/>
              </w:rPr>
              <w:t>2024</w:t>
            </w:r>
            <w:r w:rsidR="00DA0F5D">
              <w:rPr>
                <w:rFonts w:ascii="Arial" w:hAnsi="Arial" w:cs="Arial"/>
                <w:sz w:val="24"/>
              </w:rPr>
              <w:t xml:space="preserve"> </w:t>
            </w:r>
            <w:r w:rsidR="0011180C">
              <w:rPr>
                <w:rFonts w:ascii="Arial" w:hAnsi="Arial" w:cs="Arial"/>
                <w:sz w:val="24"/>
              </w:rPr>
              <w:t>год</w:t>
            </w:r>
            <w:r w:rsidR="00DA0F5D">
              <w:rPr>
                <w:rFonts w:ascii="Arial" w:hAnsi="Arial" w:cs="Arial"/>
                <w:sz w:val="24"/>
              </w:rPr>
              <w:t xml:space="preserve"> – 1 377,7 </w:t>
            </w:r>
            <w:proofErr w:type="spellStart"/>
            <w:r w:rsidR="00DA0F5D">
              <w:rPr>
                <w:rFonts w:ascii="Arial" w:hAnsi="Arial" w:cs="Arial"/>
                <w:sz w:val="24"/>
              </w:rPr>
              <w:t>тыс.руб</w:t>
            </w:r>
            <w:proofErr w:type="spellEnd"/>
            <w:r w:rsidR="00DA0F5D">
              <w:rPr>
                <w:rFonts w:ascii="Arial" w:hAnsi="Arial" w:cs="Arial"/>
                <w:sz w:val="24"/>
              </w:rPr>
              <w:t>.</w:t>
            </w:r>
            <w:r w:rsidR="005868ED">
              <w:rPr>
                <w:rFonts w:ascii="Arial" w:hAnsi="Arial" w:cs="Arial"/>
                <w:sz w:val="24"/>
              </w:rPr>
              <w:t>(проект)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Ожидаемые результаты реализации</w:t>
            </w:r>
          </w:p>
          <w:p w:rsidR="008611F2" w:rsidRPr="00FC3CEB" w:rsidRDefault="008611F2" w:rsidP="008611F2">
            <w:pPr>
              <w:autoSpaceDE w:val="0"/>
              <w:autoSpaceDN w:val="0"/>
              <w:adjustRightInd w:val="0"/>
              <w:spacing w:after="0"/>
              <w:rPr>
                <w:rFonts w:ascii="Arial" w:hAnsi="Arial" w:cs="Arial"/>
                <w:sz w:val="26"/>
                <w:szCs w:val="26"/>
              </w:rPr>
            </w:pPr>
            <w:proofErr w:type="gramStart"/>
            <w:r w:rsidRPr="00FC3CEB">
              <w:rPr>
                <w:rStyle w:val="2"/>
                <w:rFonts w:ascii="Arial" w:eastAsiaTheme="minorHAnsi" w:hAnsi="Arial" w:cs="Arial"/>
                <w:sz w:val="26"/>
                <w:szCs w:val="26"/>
              </w:rPr>
              <w:t>муниципальной</w:t>
            </w:r>
            <w:proofErr w:type="gramEnd"/>
            <w:r w:rsidRPr="00FC3CEB">
              <w:rPr>
                <w:rStyle w:val="2"/>
                <w:rFonts w:ascii="Arial" w:eastAsiaTheme="minorHAnsi" w:hAnsi="Arial" w:cs="Arial"/>
                <w:sz w:val="26"/>
                <w:szCs w:val="26"/>
              </w:rPr>
              <w:t xml:space="preserve"> </w:t>
            </w:r>
            <w:r w:rsidRPr="00FC3CEB">
              <w:rPr>
                <w:rFonts w:ascii="Arial" w:hAnsi="Arial" w:cs="Arial"/>
                <w:sz w:val="26"/>
                <w:szCs w:val="26"/>
              </w:rPr>
              <w:t>программы</w:t>
            </w:r>
          </w:p>
        </w:tc>
        <w:tc>
          <w:tcPr>
            <w:tcW w:w="5954" w:type="dxa"/>
          </w:tcPr>
          <w:p w:rsidR="00CF1246" w:rsidRPr="00FC3CEB" w:rsidRDefault="00CF1246" w:rsidP="00CF1246">
            <w:pPr>
              <w:spacing w:after="0" w:line="240" w:lineRule="auto"/>
              <w:jc w:val="both"/>
              <w:rPr>
                <w:rFonts w:ascii="Arial" w:hAnsi="Arial" w:cs="Arial"/>
                <w:spacing w:val="2"/>
                <w:sz w:val="26"/>
                <w:szCs w:val="26"/>
                <w:shd w:val="clear" w:color="auto" w:fill="FFFFFF"/>
              </w:rPr>
            </w:pPr>
            <w:proofErr w:type="gramStart"/>
            <w:r w:rsidRPr="00FC3CEB">
              <w:rPr>
                <w:rFonts w:ascii="Arial" w:hAnsi="Arial" w:cs="Arial"/>
                <w:spacing w:val="2"/>
                <w:sz w:val="26"/>
                <w:szCs w:val="26"/>
                <w:shd w:val="clear" w:color="auto" w:fill="FFFFFF"/>
              </w:rPr>
              <w:t>повышение</w:t>
            </w:r>
            <w:proofErr w:type="gramEnd"/>
            <w:r w:rsidRPr="00FC3CEB">
              <w:rPr>
                <w:rFonts w:ascii="Arial" w:hAnsi="Arial" w:cs="Arial"/>
                <w:spacing w:val="2"/>
                <w:sz w:val="26"/>
                <w:szCs w:val="26"/>
                <w:shd w:val="clear" w:color="auto" w:fill="FFFFFF"/>
              </w:rPr>
              <w:t xml:space="preserve"> комфортности проживания </w:t>
            </w:r>
            <w:r>
              <w:rPr>
                <w:rFonts w:ascii="Arial" w:hAnsi="Arial" w:cs="Arial"/>
                <w:spacing w:val="2"/>
                <w:sz w:val="26"/>
                <w:szCs w:val="26"/>
                <w:shd w:val="clear" w:color="auto" w:fill="FFFFFF"/>
              </w:rPr>
              <w:t xml:space="preserve">на </w:t>
            </w:r>
            <w:r w:rsidRPr="00FC3CEB">
              <w:rPr>
                <w:rFonts w:ascii="Arial" w:hAnsi="Arial" w:cs="Arial"/>
                <w:sz w:val="26"/>
                <w:szCs w:val="26"/>
              </w:rPr>
              <w:t xml:space="preserve">территории  </w:t>
            </w:r>
            <w:r>
              <w:rPr>
                <w:rFonts w:ascii="Arial" w:hAnsi="Arial" w:cs="Arial"/>
                <w:sz w:val="26"/>
                <w:szCs w:val="26"/>
              </w:rPr>
              <w:t>муниципального образования «Килинчинский сельсовет»;</w:t>
            </w:r>
          </w:p>
          <w:p w:rsidR="00CF1246" w:rsidRDefault="00CF1246" w:rsidP="00CF1246">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 увеличение срока службы </w:t>
            </w:r>
            <w:r>
              <w:rPr>
                <w:rFonts w:ascii="Arial" w:hAnsi="Arial" w:cs="Arial"/>
                <w:spacing w:val="2"/>
                <w:sz w:val="26"/>
                <w:szCs w:val="26"/>
                <w:shd w:val="clear" w:color="auto" w:fill="FFFFFF"/>
              </w:rPr>
              <w:t>спортивных сооружений</w:t>
            </w:r>
            <w:r w:rsidRPr="00FC3CEB">
              <w:rPr>
                <w:rFonts w:ascii="Arial" w:hAnsi="Arial" w:cs="Arial"/>
                <w:spacing w:val="2"/>
                <w:sz w:val="26"/>
                <w:szCs w:val="26"/>
                <w:shd w:val="clear" w:color="auto" w:fill="FFFFFF"/>
              </w:rPr>
              <w:t>;</w:t>
            </w:r>
          </w:p>
          <w:p w:rsidR="00CF1246" w:rsidRPr="00FC3CEB" w:rsidRDefault="00CF1246" w:rsidP="00CF1246">
            <w:pPr>
              <w:spacing w:after="0" w:line="240" w:lineRule="auto"/>
              <w:jc w:val="both"/>
              <w:rPr>
                <w:rFonts w:ascii="Arial" w:hAnsi="Arial" w:cs="Arial"/>
                <w:spacing w:val="2"/>
                <w:sz w:val="26"/>
                <w:szCs w:val="26"/>
              </w:rPr>
            </w:pPr>
            <w:r>
              <w:rPr>
                <w:rFonts w:ascii="Arial" w:hAnsi="Arial" w:cs="Arial"/>
                <w:spacing w:val="2"/>
                <w:sz w:val="26"/>
                <w:szCs w:val="26"/>
                <w:shd w:val="clear" w:color="auto" w:fill="FFFFFF"/>
              </w:rPr>
              <w:t>- увеличение количества парков и мест отдыха общего пользования;</w:t>
            </w:r>
          </w:p>
          <w:p w:rsidR="008611F2" w:rsidRPr="00FC3CEB" w:rsidRDefault="00CF1246" w:rsidP="00CF1246">
            <w:pPr>
              <w:spacing w:after="0" w:line="240" w:lineRule="auto"/>
              <w:jc w:val="both"/>
              <w:rPr>
                <w:rFonts w:ascii="Arial" w:hAnsi="Arial" w:cs="Arial"/>
                <w:sz w:val="26"/>
                <w:szCs w:val="26"/>
              </w:rPr>
            </w:pPr>
            <w:r w:rsidRPr="00FC3CEB">
              <w:rPr>
                <w:rFonts w:ascii="Arial" w:hAnsi="Arial" w:cs="Arial"/>
                <w:spacing w:val="2"/>
                <w:sz w:val="26"/>
                <w:szCs w:val="26"/>
                <w:shd w:val="clear" w:color="auto" w:fill="FFFFFF"/>
              </w:rPr>
              <w:t>- улучшение санитарного и эстетичного вида тер</w:t>
            </w:r>
            <w:r>
              <w:rPr>
                <w:rFonts w:ascii="Arial" w:hAnsi="Arial" w:cs="Arial"/>
                <w:spacing w:val="2"/>
                <w:sz w:val="26"/>
                <w:szCs w:val="26"/>
                <w:shd w:val="clear" w:color="auto" w:fill="FFFFFF"/>
              </w:rPr>
              <w:t>ритории поселения</w:t>
            </w:r>
            <w:r w:rsidRPr="00FC3CEB">
              <w:rPr>
                <w:rFonts w:ascii="Arial" w:hAnsi="Arial" w:cs="Arial"/>
                <w:spacing w:val="2"/>
                <w:sz w:val="26"/>
                <w:szCs w:val="26"/>
                <w:shd w:val="clear" w:color="auto" w:fill="FFFFFF"/>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Система организации контроля за исполнением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317ED7" w:rsidP="0011180C">
            <w:pPr>
              <w:autoSpaceDE w:val="0"/>
              <w:autoSpaceDN w:val="0"/>
              <w:adjustRightInd w:val="0"/>
              <w:spacing w:after="0"/>
              <w:jc w:val="both"/>
              <w:rPr>
                <w:rFonts w:ascii="Arial" w:hAnsi="Arial" w:cs="Arial"/>
                <w:sz w:val="26"/>
                <w:szCs w:val="26"/>
              </w:rPr>
            </w:pPr>
            <w:proofErr w:type="gramStart"/>
            <w:r w:rsidRPr="00FC3CEB">
              <w:rPr>
                <w:rFonts w:ascii="Arial" w:hAnsi="Arial" w:cs="Arial"/>
                <w:sz w:val="26"/>
                <w:szCs w:val="26"/>
              </w:rPr>
              <w:t>контроль</w:t>
            </w:r>
            <w:proofErr w:type="gramEnd"/>
            <w:r w:rsidRPr="00FC3CEB">
              <w:rPr>
                <w:rFonts w:ascii="Arial" w:hAnsi="Arial" w:cs="Arial"/>
                <w:sz w:val="26"/>
                <w:szCs w:val="26"/>
              </w:rPr>
              <w:t xml:space="preserve"> за реализацией муниципальной </w:t>
            </w:r>
            <w:proofErr w:type="spellStart"/>
            <w:r w:rsidR="0011180C">
              <w:rPr>
                <w:rFonts w:ascii="Arial" w:hAnsi="Arial" w:cs="Arial"/>
                <w:sz w:val="26"/>
                <w:szCs w:val="26"/>
              </w:rPr>
              <w:t>п</w:t>
            </w:r>
            <w:r w:rsidR="00D6755D" w:rsidRPr="00FC3CEB">
              <w:rPr>
                <w:rFonts w:ascii="Arial" w:hAnsi="Arial" w:cs="Arial"/>
                <w:sz w:val="26"/>
                <w:szCs w:val="26"/>
              </w:rPr>
              <w:t>р</w:t>
            </w:r>
            <w:r w:rsidR="0011180C">
              <w:rPr>
                <w:rFonts w:ascii="Arial" w:hAnsi="Arial" w:cs="Arial"/>
                <w:sz w:val="26"/>
                <w:szCs w:val="26"/>
              </w:rPr>
              <w:t>о</w:t>
            </w:r>
            <w:r w:rsidR="00D6755D" w:rsidRPr="00FC3CEB">
              <w:rPr>
                <w:rFonts w:ascii="Arial" w:hAnsi="Arial" w:cs="Arial"/>
                <w:sz w:val="26"/>
                <w:szCs w:val="26"/>
              </w:rPr>
              <w:t>грамм</w:t>
            </w:r>
            <w:r w:rsidRPr="00FC3CEB">
              <w:rPr>
                <w:rFonts w:ascii="Arial" w:hAnsi="Arial" w:cs="Arial"/>
                <w:sz w:val="26"/>
                <w:szCs w:val="26"/>
              </w:rPr>
              <w:t>мы</w:t>
            </w:r>
            <w:proofErr w:type="spellEnd"/>
            <w:r w:rsidRPr="00FC3CEB">
              <w:rPr>
                <w:rFonts w:ascii="Arial" w:hAnsi="Arial" w:cs="Arial"/>
                <w:sz w:val="26"/>
                <w:szCs w:val="26"/>
              </w:rPr>
              <w:t xml:space="preserve"> осуществляется администрацией </w:t>
            </w:r>
            <w:r w:rsidR="00503D26">
              <w:rPr>
                <w:rFonts w:ascii="Arial" w:hAnsi="Arial" w:cs="Arial"/>
                <w:sz w:val="26"/>
                <w:szCs w:val="26"/>
              </w:rPr>
              <w:t xml:space="preserve">муниципального образования «Килинчинский сельсовет» </w:t>
            </w:r>
            <w:r w:rsidRPr="00FC3CEB">
              <w:rPr>
                <w:rFonts w:ascii="Arial" w:hAnsi="Arial" w:cs="Arial"/>
                <w:sz w:val="26"/>
                <w:szCs w:val="26"/>
              </w:rPr>
              <w:t>посредством представления отчета о реализации муниципальной программы и оценки эффективности реализации муниципальной программы</w:t>
            </w:r>
          </w:p>
        </w:tc>
      </w:tr>
    </w:tbl>
    <w:p w:rsidR="003E5BD2" w:rsidRPr="00FC3CEB" w:rsidRDefault="003E5BD2" w:rsidP="00CE5065">
      <w:pPr>
        <w:spacing w:after="0" w:line="240" w:lineRule="auto"/>
        <w:rPr>
          <w:rFonts w:ascii="Arial" w:hAnsi="Arial" w:cs="Arial"/>
          <w:b/>
          <w:sz w:val="26"/>
          <w:szCs w:val="26"/>
        </w:rPr>
      </w:pPr>
    </w:p>
    <w:p w:rsidR="00025427" w:rsidRPr="00FC3CEB" w:rsidRDefault="00025427" w:rsidP="00025427">
      <w:pPr>
        <w:spacing w:after="0" w:line="240" w:lineRule="auto"/>
        <w:jc w:val="center"/>
        <w:rPr>
          <w:rFonts w:ascii="Arial" w:hAnsi="Arial" w:cs="Arial"/>
          <w:sz w:val="26"/>
          <w:szCs w:val="26"/>
        </w:rPr>
      </w:pPr>
    </w:p>
    <w:p w:rsidR="000154C2" w:rsidRPr="00FC3CEB" w:rsidRDefault="00233BBA" w:rsidP="000675BA">
      <w:pPr>
        <w:numPr>
          <w:ilvl w:val="0"/>
          <w:numId w:val="5"/>
        </w:numPr>
        <w:spacing w:after="0" w:line="240" w:lineRule="auto"/>
        <w:jc w:val="center"/>
        <w:rPr>
          <w:rFonts w:ascii="Arial" w:hAnsi="Arial" w:cs="Arial"/>
          <w:b/>
          <w:sz w:val="26"/>
          <w:szCs w:val="26"/>
        </w:rPr>
      </w:pPr>
      <w:r w:rsidRPr="00FC3CEB">
        <w:rPr>
          <w:rFonts w:ascii="Arial" w:hAnsi="Arial" w:cs="Arial"/>
          <w:b/>
          <w:sz w:val="26"/>
          <w:szCs w:val="26"/>
        </w:rPr>
        <w:t>Общая характеристика сферы реализации муниципальной программы</w:t>
      </w:r>
    </w:p>
    <w:p w:rsidR="000675BA" w:rsidRPr="00FC3CEB" w:rsidRDefault="000675BA" w:rsidP="000675BA">
      <w:pPr>
        <w:spacing w:after="0" w:line="240" w:lineRule="auto"/>
        <w:ind w:left="720"/>
        <w:rPr>
          <w:rFonts w:ascii="Arial" w:hAnsi="Arial" w:cs="Arial"/>
          <w:b/>
          <w:sz w:val="26"/>
          <w:szCs w:val="26"/>
        </w:rPr>
      </w:pPr>
    </w:p>
    <w:p w:rsidR="00776219" w:rsidRPr="00FC3CEB" w:rsidRDefault="006D4206" w:rsidP="000675BA">
      <w:pPr>
        <w:pStyle w:val="ConsPlusNormal"/>
        <w:ind w:firstLine="567"/>
        <w:jc w:val="both"/>
        <w:rPr>
          <w:sz w:val="26"/>
          <w:szCs w:val="26"/>
        </w:rPr>
      </w:pPr>
      <w:r w:rsidRPr="00FC3CEB">
        <w:rPr>
          <w:sz w:val="26"/>
          <w:szCs w:val="26"/>
        </w:rPr>
        <w:t>Уровень благоустройства определяет комфортность проживания граждан и является одной из проблем, требующих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w:t>
      </w:r>
    </w:p>
    <w:p w:rsidR="00776219" w:rsidRPr="00FC3CEB" w:rsidRDefault="006D4206" w:rsidP="000675BA">
      <w:pPr>
        <w:pStyle w:val="ConsPlusNormal"/>
        <w:ind w:firstLine="567"/>
        <w:jc w:val="both"/>
        <w:rPr>
          <w:sz w:val="26"/>
          <w:szCs w:val="26"/>
        </w:rPr>
      </w:pPr>
      <w:r w:rsidRPr="00FC3CEB">
        <w:rPr>
          <w:sz w:val="26"/>
          <w:szCs w:val="26"/>
        </w:rPr>
        <w:t>Одним из основных направлений деятельности</w:t>
      </w:r>
      <w:r w:rsidR="0011180C">
        <w:rPr>
          <w:sz w:val="26"/>
          <w:szCs w:val="26"/>
        </w:rPr>
        <w:t xml:space="preserve"> </w:t>
      </w:r>
      <w:r w:rsidR="0011180C">
        <w:rPr>
          <w:color w:val="000000"/>
          <w:sz w:val="24"/>
          <w:szCs w:val="24"/>
        </w:rPr>
        <w:t>а</w:t>
      </w:r>
      <w:r w:rsidR="0011180C" w:rsidRPr="00FC3CEB">
        <w:rPr>
          <w:color w:val="000000"/>
          <w:sz w:val="24"/>
          <w:szCs w:val="24"/>
        </w:rPr>
        <w:t>дминистраци</w:t>
      </w:r>
      <w:r w:rsidR="0011180C">
        <w:rPr>
          <w:color w:val="000000"/>
          <w:sz w:val="24"/>
          <w:szCs w:val="24"/>
        </w:rPr>
        <w:t>и</w:t>
      </w:r>
      <w:r w:rsidR="0011180C" w:rsidRPr="00FC3CEB">
        <w:rPr>
          <w:color w:val="000000"/>
          <w:sz w:val="24"/>
          <w:szCs w:val="24"/>
        </w:rPr>
        <w:t xml:space="preserve"> МО «</w:t>
      </w:r>
      <w:r w:rsidR="0011180C" w:rsidRPr="00FC3CEB">
        <w:rPr>
          <w:sz w:val="24"/>
          <w:szCs w:val="24"/>
        </w:rPr>
        <w:t xml:space="preserve">Килинчинский </w:t>
      </w:r>
      <w:r w:rsidR="0011180C" w:rsidRPr="00FC3CEB">
        <w:rPr>
          <w:color w:val="000000"/>
          <w:sz w:val="24"/>
          <w:szCs w:val="24"/>
        </w:rPr>
        <w:t>сельсовет»</w:t>
      </w:r>
      <w:r w:rsidR="004803E8" w:rsidRPr="00FC3CEB">
        <w:rPr>
          <w:sz w:val="26"/>
          <w:szCs w:val="26"/>
        </w:rPr>
        <w:t xml:space="preserve"> в соответствии с требованиями Федерального закона № 131-ФЗ «Об общих принципах организации местного самоуправления в Российской Федерации» </w:t>
      </w:r>
      <w:r w:rsidRPr="00FC3CEB">
        <w:rPr>
          <w:sz w:val="26"/>
          <w:szCs w:val="26"/>
        </w:rPr>
        <w:t>является решение вопросов благоустройства территории</w:t>
      </w:r>
      <w:r w:rsidR="004803E8" w:rsidRPr="00FC3CEB">
        <w:rPr>
          <w:sz w:val="26"/>
          <w:szCs w:val="26"/>
        </w:rPr>
        <w:t>.</w:t>
      </w:r>
      <w:r w:rsidRPr="00FC3CEB">
        <w:rPr>
          <w:sz w:val="26"/>
          <w:szCs w:val="26"/>
        </w:rPr>
        <w:t xml:space="preserve"> </w:t>
      </w:r>
      <w:r w:rsidR="004803E8" w:rsidRPr="00FC3CEB">
        <w:rPr>
          <w:sz w:val="26"/>
          <w:szCs w:val="26"/>
        </w:rPr>
        <w:t>Ф</w:t>
      </w:r>
      <w:r w:rsidR="00776219" w:rsidRPr="00FC3CEB">
        <w:rPr>
          <w:sz w:val="26"/>
          <w:szCs w:val="26"/>
        </w:rPr>
        <w:t>ормирование</w:t>
      </w:r>
      <w:r w:rsidRPr="00FC3CEB">
        <w:rPr>
          <w:sz w:val="26"/>
          <w:szCs w:val="26"/>
        </w:rPr>
        <w:t xml:space="preserve"> </w:t>
      </w:r>
      <w:r w:rsidRPr="00FC3CEB">
        <w:rPr>
          <w:sz w:val="26"/>
          <w:szCs w:val="26"/>
        </w:rPr>
        <w:lastRenderedPageBreak/>
        <w:t>современной городской среды</w:t>
      </w:r>
      <w:r w:rsidR="004803E8" w:rsidRPr="00FC3CEB">
        <w:rPr>
          <w:sz w:val="26"/>
          <w:szCs w:val="26"/>
        </w:rPr>
        <w:t xml:space="preserve"> </w:t>
      </w:r>
      <w:r w:rsidR="00D6755D" w:rsidRPr="00FC3CEB">
        <w:rPr>
          <w:sz w:val="26"/>
          <w:szCs w:val="26"/>
        </w:rPr>
        <w:t>–</w:t>
      </w:r>
      <w:r w:rsidR="004803E8" w:rsidRPr="00FC3CEB">
        <w:rPr>
          <w:sz w:val="26"/>
          <w:szCs w:val="26"/>
        </w:rPr>
        <w:t xml:space="preserve"> </w:t>
      </w:r>
      <w:r w:rsidRPr="00FC3CEB">
        <w:rPr>
          <w:sz w:val="26"/>
          <w:szCs w:val="26"/>
        </w:rPr>
        <w:t>од</w:t>
      </w:r>
      <w:r w:rsidR="004803E8" w:rsidRPr="00FC3CEB">
        <w:rPr>
          <w:sz w:val="26"/>
          <w:szCs w:val="26"/>
        </w:rPr>
        <w:t>и</w:t>
      </w:r>
      <w:r w:rsidRPr="00FC3CEB">
        <w:rPr>
          <w:sz w:val="26"/>
          <w:szCs w:val="26"/>
        </w:rPr>
        <w:t xml:space="preserve">н из составляющих элементов </w:t>
      </w:r>
      <w:r w:rsidR="004803E8" w:rsidRPr="00FC3CEB">
        <w:rPr>
          <w:sz w:val="26"/>
          <w:szCs w:val="26"/>
        </w:rPr>
        <w:t xml:space="preserve">этого процесса, непременное условие </w:t>
      </w:r>
      <w:r w:rsidRPr="00FC3CEB">
        <w:rPr>
          <w:sz w:val="26"/>
          <w:szCs w:val="26"/>
        </w:rPr>
        <w:t xml:space="preserve">комплексного развития территории. </w:t>
      </w:r>
    </w:p>
    <w:p w:rsidR="00F32965" w:rsidRPr="00D22BC7" w:rsidRDefault="00F32965" w:rsidP="00F32965">
      <w:pPr>
        <w:spacing w:after="0" w:line="240" w:lineRule="auto"/>
        <w:ind w:firstLine="567"/>
        <w:jc w:val="both"/>
        <w:rPr>
          <w:rFonts w:ascii="Arial" w:hAnsi="Arial" w:cs="Arial"/>
          <w:color w:val="000000"/>
          <w:sz w:val="26"/>
          <w:szCs w:val="26"/>
          <w:shd w:val="clear" w:color="auto" w:fill="FFFFFF"/>
        </w:rPr>
      </w:pPr>
      <w:r w:rsidRPr="00FC3CEB">
        <w:rPr>
          <w:rFonts w:ascii="Arial" w:hAnsi="Arial" w:cs="Arial"/>
          <w:color w:val="000000"/>
          <w:sz w:val="26"/>
          <w:szCs w:val="26"/>
          <w:shd w:val="clear" w:color="auto" w:fill="FFFFFF"/>
        </w:rPr>
        <w:t xml:space="preserve">Благоустройство территории </w:t>
      </w:r>
      <w:r w:rsidR="0011180C" w:rsidRPr="00FC3CEB">
        <w:rPr>
          <w:rFonts w:ascii="Arial" w:hAnsi="Arial" w:cs="Arial"/>
          <w:color w:val="000000"/>
          <w:sz w:val="24"/>
          <w:szCs w:val="24"/>
        </w:rPr>
        <w:t>МО «</w:t>
      </w:r>
      <w:r w:rsidR="0011180C" w:rsidRPr="00FC3CEB">
        <w:rPr>
          <w:rFonts w:ascii="Arial" w:hAnsi="Arial" w:cs="Arial"/>
          <w:sz w:val="24"/>
          <w:szCs w:val="24"/>
        </w:rPr>
        <w:t xml:space="preserve">Килинчинский </w:t>
      </w:r>
      <w:r w:rsidR="0011180C" w:rsidRPr="00FC3CEB">
        <w:rPr>
          <w:rFonts w:ascii="Arial" w:hAnsi="Arial" w:cs="Arial"/>
          <w:color w:val="000000"/>
          <w:sz w:val="24"/>
          <w:szCs w:val="24"/>
        </w:rPr>
        <w:t>сельсовет</w:t>
      </w:r>
      <w:r w:rsidRPr="00FC3CEB">
        <w:rPr>
          <w:rFonts w:ascii="Arial" w:hAnsi="Arial" w:cs="Arial"/>
          <w:color w:val="000000"/>
          <w:sz w:val="26"/>
          <w:szCs w:val="26"/>
          <w:shd w:val="clear" w:color="auto" w:fill="FFFFFF"/>
        </w:rPr>
        <w:t xml:space="preserve">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11180C">
        <w:rPr>
          <w:rFonts w:ascii="Arial" w:hAnsi="Arial" w:cs="Arial"/>
          <w:sz w:val="26"/>
          <w:szCs w:val="26"/>
        </w:rPr>
        <w:t>поселения</w:t>
      </w:r>
      <w:r w:rsidRPr="00FC3CEB">
        <w:rPr>
          <w:rFonts w:ascii="Arial" w:hAnsi="Arial" w:cs="Arial"/>
          <w:color w:val="000000"/>
          <w:sz w:val="26"/>
          <w:szCs w:val="26"/>
          <w:shd w:val="clear" w:color="auto" w:fill="FFFFFF"/>
        </w:rPr>
        <w:t>. Данные мероприятия реализуются совместно органами государственной власти, органами местного самоуправления, физическими и юридическими лицами</w:t>
      </w:r>
      <w:r w:rsidRPr="00D22BC7">
        <w:rPr>
          <w:rFonts w:ascii="Arial" w:hAnsi="Arial" w:cs="Arial"/>
          <w:color w:val="000000"/>
          <w:sz w:val="26"/>
          <w:szCs w:val="26"/>
          <w:shd w:val="clear" w:color="auto" w:fill="FFFFFF"/>
        </w:rPr>
        <w:t>.</w:t>
      </w:r>
    </w:p>
    <w:p w:rsidR="00D22BC7" w:rsidRDefault="006D1D98" w:rsidP="000675BA">
      <w:pPr>
        <w:pStyle w:val="ConsPlusNormal"/>
        <w:ind w:firstLine="567"/>
        <w:jc w:val="both"/>
        <w:rPr>
          <w:sz w:val="26"/>
          <w:szCs w:val="26"/>
        </w:rPr>
      </w:pPr>
      <w:r w:rsidRPr="00D22BC7">
        <w:rPr>
          <w:sz w:val="26"/>
          <w:szCs w:val="26"/>
        </w:rPr>
        <w:t xml:space="preserve">На </w:t>
      </w:r>
      <w:proofErr w:type="gramStart"/>
      <w:r w:rsidRPr="00D22BC7">
        <w:rPr>
          <w:sz w:val="26"/>
          <w:szCs w:val="26"/>
        </w:rPr>
        <w:t xml:space="preserve">территории </w:t>
      </w:r>
      <w:r w:rsidR="006D4206" w:rsidRPr="00D22BC7">
        <w:rPr>
          <w:sz w:val="26"/>
          <w:szCs w:val="26"/>
        </w:rPr>
        <w:t xml:space="preserve"> </w:t>
      </w:r>
      <w:r w:rsidR="0011180C" w:rsidRPr="00D22BC7">
        <w:rPr>
          <w:color w:val="000000"/>
          <w:sz w:val="26"/>
          <w:szCs w:val="26"/>
        </w:rPr>
        <w:t>МО</w:t>
      </w:r>
      <w:proofErr w:type="gramEnd"/>
      <w:r w:rsidR="0011180C" w:rsidRPr="00D22BC7">
        <w:rPr>
          <w:color w:val="000000"/>
          <w:sz w:val="26"/>
          <w:szCs w:val="26"/>
        </w:rPr>
        <w:t xml:space="preserve"> «</w:t>
      </w:r>
      <w:r w:rsidR="0011180C" w:rsidRPr="00D22BC7">
        <w:rPr>
          <w:sz w:val="26"/>
          <w:szCs w:val="26"/>
        </w:rPr>
        <w:t xml:space="preserve">Килинчинский </w:t>
      </w:r>
      <w:r w:rsidR="0011180C" w:rsidRPr="00D22BC7">
        <w:rPr>
          <w:color w:val="000000"/>
          <w:sz w:val="26"/>
          <w:szCs w:val="26"/>
        </w:rPr>
        <w:t>сельсовет</w:t>
      </w:r>
      <w:r w:rsidR="0011180C" w:rsidRPr="00FC3CEB">
        <w:rPr>
          <w:sz w:val="26"/>
          <w:szCs w:val="26"/>
        </w:rPr>
        <w:t xml:space="preserve"> </w:t>
      </w:r>
      <w:r w:rsidR="0011180C">
        <w:rPr>
          <w:sz w:val="26"/>
          <w:szCs w:val="26"/>
        </w:rPr>
        <w:t xml:space="preserve">расположены </w:t>
      </w:r>
      <w:r w:rsidR="008F192F">
        <w:rPr>
          <w:sz w:val="26"/>
          <w:szCs w:val="26"/>
        </w:rPr>
        <w:t xml:space="preserve">две </w:t>
      </w:r>
      <w:r w:rsidR="0011180C">
        <w:rPr>
          <w:sz w:val="26"/>
          <w:szCs w:val="26"/>
        </w:rPr>
        <w:t>парковые зоны по улицам, Нурмухамедов</w:t>
      </w:r>
      <w:r w:rsidR="00D22BC7">
        <w:rPr>
          <w:sz w:val="26"/>
          <w:szCs w:val="26"/>
        </w:rPr>
        <w:t>а и Первомайская, и зона для устройства спортивной многофункциональной площадки с озеленением на ул</w:t>
      </w:r>
      <w:r w:rsidR="008F192F">
        <w:rPr>
          <w:sz w:val="26"/>
          <w:szCs w:val="26"/>
        </w:rPr>
        <w:t>.</w:t>
      </w:r>
      <w:r w:rsidR="00D22BC7">
        <w:rPr>
          <w:sz w:val="26"/>
          <w:szCs w:val="26"/>
        </w:rPr>
        <w:t xml:space="preserve"> Нурмухамедова.</w:t>
      </w:r>
    </w:p>
    <w:p w:rsidR="00CA0E11" w:rsidRPr="00FC3CEB" w:rsidRDefault="008F192F" w:rsidP="000675BA">
      <w:pPr>
        <w:pStyle w:val="ConsPlusNormal"/>
        <w:ind w:firstLine="567"/>
        <w:jc w:val="both"/>
        <w:rPr>
          <w:sz w:val="26"/>
          <w:szCs w:val="26"/>
        </w:rPr>
      </w:pPr>
      <w:r>
        <w:rPr>
          <w:sz w:val="26"/>
          <w:szCs w:val="26"/>
        </w:rPr>
        <w:t>Одной и</w:t>
      </w:r>
      <w:r w:rsidR="00D22BC7">
        <w:rPr>
          <w:sz w:val="26"/>
          <w:szCs w:val="26"/>
        </w:rPr>
        <w:t xml:space="preserve">з </w:t>
      </w:r>
      <w:r w:rsidR="006D4206" w:rsidRPr="00FC3CEB">
        <w:rPr>
          <w:sz w:val="26"/>
          <w:szCs w:val="26"/>
        </w:rPr>
        <w:t xml:space="preserve">важных задач </w:t>
      </w:r>
      <w:r w:rsidR="00CA0E11" w:rsidRPr="00FC3CEB">
        <w:rPr>
          <w:sz w:val="26"/>
          <w:szCs w:val="26"/>
        </w:rPr>
        <w:t xml:space="preserve">в сфере благоустройства на </w:t>
      </w:r>
      <w:proofErr w:type="gramStart"/>
      <w:r w:rsidR="00CA0E11" w:rsidRPr="00FC3CEB">
        <w:rPr>
          <w:sz w:val="26"/>
          <w:szCs w:val="26"/>
        </w:rPr>
        <w:t xml:space="preserve">территории  </w:t>
      </w:r>
      <w:r w:rsidR="00D22BC7">
        <w:rPr>
          <w:sz w:val="26"/>
          <w:szCs w:val="26"/>
        </w:rPr>
        <w:t>поселения</w:t>
      </w:r>
      <w:proofErr w:type="gramEnd"/>
      <w:r w:rsidR="00CA0E11" w:rsidRPr="00FC3CEB">
        <w:rPr>
          <w:sz w:val="26"/>
          <w:szCs w:val="26"/>
        </w:rPr>
        <w:t xml:space="preserve"> является</w:t>
      </w:r>
      <w:r w:rsidR="006D4206" w:rsidRPr="00FC3CEB">
        <w:rPr>
          <w:sz w:val="26"/>
          <w:szCs w:val="26"/>
        </w:rPr>
        <w:t xml:space="preserve"> поддержание санитарного порядка, накапливающихся на </w:t>
      </w:r>
      <w:r w:rsidR="00D22BC7">
        <w:rPr>
          <w:sz w:val="26"/>
          <w:szCs w:val="26"/>
        </w:rPr>
        <w:t>улицах муниципалитета</w:t>
      </w:r>
      <w:r w:rsidR="006D4206" w:rsidRPr="00FC3CEB">
        <w:rPr>
          <w:sz w:val="26"/>
          <w:szCs w:val="26"/>
        </w:rPr>
        <w:t xml:space="preserve">. </w:t>
      </w:r>
      <w:r w:rsidR="00CA0E11" w:rsidRPr="00FC3CEB">
        <w:rPr>
          <w:sz w:val="26"/>
          <w:szCs w:val="26"/>
        </w:rPr>
        <w:t>Это достигается проведением субботников, в которых принимают участие</w:t>
      </w:r>
      <w:r w:rsidR="00403751" w:rsidRPr="00FC3CEB">
        <w:rPr>
          <w:sz w:val="26"/>
          <w:szCs w:val="26"/>
        </w:rPr>
        <w:t>,</w:t>
      </w:r>
      <w:r w:rsidR="00CA0E11" w:rsidRPr="00FC3CEB">
        <w:rPr>
          <w:sz w:val="26"/>
          <w:szCs w:val="26"/>
        </w:rPr>
        <w:t xml:space="preserve"> как население, так и работники всей бюджетной сферы и хозяйствующих субъектов </w:t>
      </w:r>
      <w:r w:rsidR="00D22BC7">
        <w:rPr>
          <w:sz w:val="26"/>
          <w:szCs w:val="26"/>
        </w:rPr>
        <w:t>М</w:t>
      </w:r>
      <w:r>
        <w:rPr>
          <w:sz w:val="26"/>
          <w:szCs w:val="26"/>
        </w:rPr>
        <w:t>О</w:t>
      </w:r>
      <w:r w:rsidR="00D22BC7">
        <w:rPr>
          <w:sz w:val="26"/>
          <w:szCs w:val="26"/>
        </w:rPr>
        <w:t xml:space="preserve"> «Килинчинский сельсовет»</w:t>
      </w:r>
      <w:r w:rsidR="00CA0E11" w:rsidRPr="00FC3CEB">
        <w:rPr>
          <w:sz w:val="26"/>
          <w:szCs w:val="26"/>
        </w:rPr>
        <w:t>.</w:t>
      </w:r>
    </w:p>
    <w:p w:rsidR="00CA0E11" w:rsidRPr="00FC3CEB" w:rsidRDefault="00444CE9" w:rsidP="000675BA">
      <w:pPr>
        <w:pStyle w:val="ConsPlusNormal"/>
        <w:ind w:firstLine="567"/>
        <w:jc w:val="both"/>
        <w:rPr>
          <w:sz w:val="26"/>
          <w:szCs w:val="26"/>
        </w:rPr>
      </w:pPr>
      <w:r w:rsidRPr="00FC3CEB">
        <w:rPr>
          <w:sz w:val="26"/>
          <w:szCs w:val="26"/>
        </w:rPr>
        <w:t xml:space="preserve">В течение последних нескольких лет проводились точечные мероприятия по благоустройству </w:t>
      </w:r>
      <w:r w:rsidR="008F192F">
        <w:rPr>
          <w:sz w:val="26"/>
          <w:szCs w:val="26"/>
        </w:rPr>
        <w:t>поселения</w:t>
      </w:r>
      <w:r w:rsidRPr="00FC3CEB">
        <w:rPr>
          <w:sz w:val="26"/>
          <w:szCs w:val="26"/>
        </w:rPr>
        <w:t xml:space="preserve">. </w:t>
      </w:r>
      <w:r w:rsidR="001D2578" w:rsidRPr="00FC3CEB">
        <w:rPr>
          <w:sz w:val="26"/>
          <w:szCs w:val="26"/>
        </w:rPr>
        <w:t>На</w:t>
      </w:r>
      <w:r w:rsidRPr="00FC3CEB">
        <w:rPr>
          <w:sz w:val="26"/>
          <w:szCs w:val="26"/>
        </w:rPr>
        <w:t xml:space="preserve"> </w:t>
      </w:r>
      <w:r w:rsidR="001D2578" w:rsidRPr="00FC3CEB">
        <w:rPr>
          <w:sz w:val="26"/>
          <w:szCs w:val="26"/>
        </w:rPr>
        <w:t xml:space="preserve">территории </w:t>
      </w:r>
      <w:r w:rsidR="00F7028F">
        <w:rPr>
          <w:sz w:val="26"/>
          <w:szCs w:val="26"/>
        </w:rPr>
        <w:t xml:space="preserve">поселения расположены две </w:t>
      </w:r>
      <w:r w:rsidR="005B4069" w:rsidRPr="00FC3CEB">
        <w:rPr>
          <w:sz w:val="26"/>
          <w:szCs w:val="26"/>
        </w:rPr>
        <w:t>благоустроенны</w:t>
      </w:r>
      <w:r w:rsidRPr="00FC3CEB">
        <w:rPr>
          <w:sz w:val="26"/>
          <w:szCs w:val="26"/>
        </w:rPr>
        <w:t>е</w:t>
      </w:r>
      <w:r w:rsidR="005B4069" w:rsidRPr="00FC3CEB">
        <w:rPr>
          <w:sz w:val="26"/>
          <w:szCs w:val="26"/>
        </w:rPr>
        <w:t xml:space="preserve"> зон</w:t>
      </w:r>
      <w:r w:rsidRPr="00FC3CEB">
        <w:rPr>
          <w:sz w:val="26"/>
          <w:szCs w:val="26"/>
        </w:rPr>
        <w:t>ы</w:t>
      </w:r>
      <w:r w:rsidR="005B4069" w:rsidRPr="00FC3CEB">
        <w:rPr>
          <w:sz w:val="26"/>
          <w:szCs w:val="26"/>
        </w:rPr>
        <w:t xml:space="preserve"> отдыха детей, молодёжи и взрослого населения</w:t>
      </w:r>
      <w:r w:rsidR="0035740E">
        <w:rPr>
          <w:sz w:val="26"/>
          <w:szCs w:val="26"/>
        </w:rPr>
        <w:t xml:space="preserve">, </w:t>
      </w:r>
      <w:r w:rsidR="005B4069" w:rsidRPr="00FC3CEB">
        <w:rPr>
          <w:sz w:val="26"/>
          <w:szCs w:val="26"/>
        </w:rPr>
        <w:t>спортивно-игровы</w:t>
      </w:r>
      <w:r w:rsidR="00CD7A87" w:rsidRPr="00FC3CEB">
        <w:rPr>
          <w:sz w:val="26"/>
          <w:szCs w:val="26"/>
        </w:rPr>
        <w:t>е</w:t>
      </w:r>
      <w:r w:rsidR="005B4069" w:rsidRPr="00FC3CEB">
        <w:rPr>
          <w:sz w:val="26"/>
          <w:szCs w:val="26"/>
        </w:rPr>
        <w:t xml:space="preserve"> площад</w:t>
      </w:r>
      <w:r w:rsidR="00403751" w:rsidRPr="00FC3CEB">
        <w:rPr>
          <w:sz w:val="26"/>
          <w:szCs w:val="26"/>
        </w:rPr>
        <w:t>ки</w:t>
      </w:r>
      <w:r w:rsidR="005B4069" w:rsidRPr="00FC3CEB">
        <w:rPr>
          <w:sz w:val="26"/>
          <w:szCs w:val="26"/>
        </w:rPr>
        <w:t>.</w:t>
      </w:r>
      <w:r w:rsidR="001D2578" w:rsidRPr="00FC3CEB">
        <w:rPr>
          <w:sz w:val="26"/>
          <w:szCs w:val="26"/>
        </w:rPr>
        <w:t xml:space="preserve">  </w:t>
      </w:r>
    </w:p>
    <w:p w:rsidR="00D50EAB" w:rsidRPr="00FC3CEB" w:rsidRDefault="00D50EAB" w:rsidP="00D50EAB">
      <w:pPr>
        <w:pStyle w:val="ConsPlusNormal"/>
        <w:ind w:firstLine="567"/>
        <w:jc w:val="both"/>
        <w:rPr>
          <w:spacing w:val="2"/>
          <w:sz w:val="26"/>
          <w:szCs w:val="26"/>
          <w:shd w:val="clear" w:color="auto" w:fill="FFFFFF"/>
        </w:rPr>
      </w:pPr>
      <w:r w:rsidRPr="00FC3CEB">
        <w:rPr>
          <w:spacing w:val="2"/>
          <w:sz w:val="26"/>
          <w:szCs w:val="26"/>
          <w:shd w:val="clear" w:color="auto" w:fill="FFFFFF"/>
        </w:rPr>
        <w:t xml:space="preserve">Несмотря на проводимые </w:t>
      </w:r>
      <w:proofErr w:type="gramStart"/>
      <w:r w:rsidRPr="00FC3CEB">
        <w:rPr>
          <w:spacing w:val="2"/>
          <w:sz w:val="26"/>
          <w:szCs w:val="26"/>
          <w:shd w:val="clear" w:color="auto" w:fill="FFFFFF"/>
        </w:rPr>
        <w:t>меропр</w:t>
      </w:r>
      <w:r w:rsidR="005E44A6" w:rsidRPr="00FC3CEB">
        <w:rPr>
          <w:spacing w:val="2"/>
          <w:sz w:val="26"/>
          <w:szCs w:val="26"/>
          <w:shd w:val="clear" w:color="auto" w:fill="FFFFFF"/>
        </w:rPr>
        <w:t>и</w:t>
      </w:r>
      <w:r w:rsidRPr="00FC3CEB">
        <w:rPr>
          <w:spacing w:val="2"/>
          <w:sz w:val="26"/>
          <w:szCs w:val="26"/>
          <w:shd w:val="clear" w:color="auto" w:fill="FFFFFF"/>
        </w:rPr>
        <w:t>ятия,  благоустройство</w:t>
      </w:r>
      <w:proofErr w:type="gramEnd"/>
      <w:r w:rsidRPr="00FC3CEB">
        <w:rPr>
          <w:spacing w:val="2"/>
          <w:sz w:val="26"/>
          <w:szCs w:val="26"/>
          <w:shd w:val="clear" w:color="auto" w:fill="FFFFFF"/>
        </w:rPr>
        <w:t xml:space="preserve"> территории представляет собой одну из самых острых проблем </w:t>
      </w:r>
      <w:r w:rsidR="00F7028F">
        <w:rPr>
          <w:spacing w:val="2"/>
          <w:sz w:val="26"/>
          <w:szCs w:val="26"/>
          <w:shd w:val="clear" w:color="auto" w:fill="FFFFFF"/>
        </w:rPr>
        <w:t xml:space="preserve">не только поселения, но и </w:t>
      </w:r>
      <w:r w:rsidRPr="00FC3CEB">
        <w:rPr>
          <w:sz w:val="26"/>
          <w:szCs w:val="26"/>
        </w:rPr>
        <w:t>Приволжского района</w:t>
      </w:r>
      <w:r w:rsidR="00F7028F">
        <w:rPr>
          <w:sz w:val="26"/>
          <w:szCs w:val="26"/>
        </w:rPr>
        <w:t xml:space="preserve"> в целом</w:t>
      </w:r>
      <w:r w:rsidRPr="00FC3CEB">
        <w:rPr>
          <w:spacing w:val="2"/>
          <w:sz w:val="26"/>
          <w:szCs w:val="26"/>
          <w:shd w:val="clear" w:color="auto" w:fill="FFFFFF"/>
        </w:rPr>
        <w:t xml:space="preserve">. </w:t>
      </w:r>
      <w:r w:rsidR="00F7028F">
        <w:rPr>
          <w:spacing w:val="2"/>
          <w:sz w:val="26"/>
          <w:szCs w:val="26"/>
          <w:shd w:val="clear" w:color="auto" w:fill="FFFFFF"/>
        </w:rPr>
        <w:t>Земельные участки, предназначенные для устройства парков, скверов, многофункциональной спортивной площадки для детей и молодежи</w:t>
      </w:r>
      <w:r w:rsidRPr="00FC3CEB">
        <w:rPr>
          <w:spacing w:val="2"/>
          <w:sz w:val="26"/>
          <w:szCs w:val="26"/>
          <w:shd w:val="clear" w:color="auto" w:fill="FFFFFF"/>
        </w:rPr>
        <w:t xml:space="preserve"> оборудованы малыми архитектурными формами и </w:t>
      </w:r>
      <w:proofErr w:type="gramStart"/>
      <w:r w:rsidRPr="00FC3CEB">
        <w:rPr>
          <w:spacing w:val="2"/>
          <w:sz w:val="26"/>
          <w:szCs w:val="26"/>
          <w:shd w:val="clear" w:color="auto" w:fill="FFFFFF"/>
        </w:rPr>
        <w:t>озеленены  не</w:t>
      </w:r>
      <w:proofErr w:type="gramEnd"/>
      <w:r w:rsidRPr="00FC3CEB">
        <w:rPr>
          <w:spacing w:val="2"/>
          <w:sz w:val="26"/>
          <w:szCs w:val="26"/>
          <w:shd w:val="clear" w:color="auto" w:fill="FFFFFF"/>
        </w:rPr>
        <w:t xml:space="preserve"> полностью.</w:t>
      </w:r>
    </w:p>
    <w:p w:rsidR="009B0B52" w:rsidRPr="00FC3CEB" w:rsidRDefault="009B0B52" w:rsidP="009B0B52">
      <w:pPr>
        <w:pStyle w:val="ConsPlusNormal"/>
        <w:ind w:firstLine="567"/>
        <w:jc w:val="both"/>
        <w:rPr>
          <w:sz w:val="26"/>
          <w:szCs w:val="26"/>
        </w:rPr>
      </w:pPr>
      <w:r w:rsidRPr="00FC3CEB">
        <w:rPr>
          <w:sz w:val="26"/>
          <w:szCs w:val="26"/>
        </w:rPr>
        <w:t xml:space="preserve">В целях благоустройства и санитарного содержания </w:t>
      </w:r>
      <w:r w:rsidR="00F7028F">
        <w:rPr>
          <w:sz w:val="26"/>
          <w:szCs w:val="26"/>
        </w:rPr>
        <w:t xml:space="preserve">территории муниципального образования «Килинчинский сельсовет» </w:t>
      </w:r>
      <w:r w:rsidRPr="00FC3CEB">
        <w:rPr>
          <w:sz w:val="26"/>
          <w:szCs w:val="26"/>
        </w:rPr>
        <w:t>приняты Правила благоустройства.</w:t>
      </w:r>
    </w:p>
    <w:p w:rsidR="009103C1" w:rsidRPr="00FC3CEB" w:rsidRDefault="009103C1" w:rsidP="009103C1">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Важным этапом реализации Программы является </w:t>
      </w:r>
      <w:r w:rsidR="00FC4D23" w:rsidRPr="00FC3CEB">
        <w:rPr>
          <w:color w:val="000000"/>
          <w:sz w:val="26"/>
          <w:szCs w:val="26"/>
          <w:shd w:val="clear" w:color="auto" w:fill="FFFFFF"/>
        </w:rPr>
        <w:t>устано</w:t>
      </w:r>
      <w:r w:rsidR="00BE0296" w:rsidRPr="00FC3CEB">
        <w:rPr>
          <w:color w:val="000000"/>
          <w:sz w:val="26"/>
          <w:szCs w:val="26"/>
          <w:shd w:val="clear" w:color="auto" w:fill="FFFFFF"/>
        </w:rPr>
        <w:t>в</w:t>
      </w:r>
      <w:r w:rsidRPr="00FC3CEB">
        <w:rPr>
          <w:color w:val="000000"/>
          <w:sz w:val="26"/>
          <w:szCs w:val="26"/>
          <w:shd w:val="clear" w:color="auto" w:fill="FFFFFF"/>
        </w:rPr>
        <w:t xml:space="preserve">ление </w:t>
      </w:r>
      <w:r w:rsidR="00FC4D23" w:rsidRPr="00FC3CEB">
        <w:rPr>
          <w:color w:val="000000"/>
          <w:sz w:val="26"/>
          <w:szCs w:val="26"/>
          <w:shd w:val="clear" w:color="auto" w:fill="FFFFFF"/>
        </w:rPr>
        <w:t>един</w:t>
      </w:r>
      <w:r w:rsidRPr="00FC3CEB">
        <w:rPr>
          <w:color w:val="000000"/>
          <w:sz w:val="26"/>
          <w:szCs w:val="26"/>
          <w:shd w:val="clear" w:color="auto" w:fill="FFFFFF"/>
        </w:rPr>
        <w:t>ого</w:t>
      </w:r>
      <w:r w:rsidR="00BE0296" w:rsidRPr="00FC3CEB">
        <w:rPr>
          <w:color w:val="000000"/>
          <w:sz w:val="26"/>
          <w:szCs w:val="26"/>
          <w:shd w:val="clear" w:color="auto" w:fill="FFFFFF"/>
        </w:rPr>
        <w:t xml:space="preserve"> </w:t>
      </w:r>
      <w:r w:rsidR="00703910" w:rsidRPr="00FC3CEB">
        <w:rPr>
          <w:color w:val="000000"/>
          <w:sz w:val="26"/>
          <w:szCs w:val="26"/>
          <w:shd w:val="clear" w:color="auto" w:fill="FFFFFF"/>
        </w:rPr>
        <w:t xml:space="preserve"> подход</w:t>
      </w:r>
      <w:r w:rsidRPr="00FC3CEB">
        <w:rPr>
          <w:color w:val="000000"/>
          <w:sz w:val="26"/>
          <w:szCs w:val="26"/>
          <w:shd w:val="clear" w:color="auto" w:fill="FFFFFF"/>
        </w:rPr>
        <w:t>а</w:t>
      </w:r>
      <w:r w:rsidR="00703910" w:rsidRPr="00FC3CEB">
        <w:rPr>
          <w:color w:val="000000"/>
          <w:sz w:val="26"/>
          <w:szCs w:val="26"/>
          <w:shd w:val="clear" w:color="auto" w:fill="FFFFFF"/>
        </w:rPr>
        <w:t xml:space="preserve"> к </w:t>
      </w:r>
      <w:r w:rsidR="00FC4D23" w:rsidRPr="00FC3CEB">
        <w:rPr>
          <w:color w:val="000000"/>
          <w:sz w:val="26"/>
          <w:szCs w:val="26"/>
          <w:shd w:val="clear" w:color="auto" w:fill="FFFFFF"/>
        </w:rPr>
        <w:t xml:space="preserve"> содержани</w:t>
      </w:r>
      <w:r w:rsidR="00703910" w:rsidRPr="00FC3CEB">
        <w:rPr>
          <w:color w:val="000000"/>
          <w:sz w:val="26"/>
          <w:szCs w:val="26"/>
          <w:shd w:val="clear" w:color="auto" w:fill="FFFFFF"/>
        </w:rPr>
        <w:t xml:space="preserve">ю </w:t>
      </w:r>
      <w:r w:rsidR="00FC4D23" w:rsidRPr="00FC3CEB">
        <w:rPr>
          <w:color w:val="000000"/>
          <w:sz w:val="26"/>
          <w:szCs w:val="26"/>
          <w:shd w:val="clear" w:color="auto" w:fill="FFFFFF"/>
        </w:rPr>
        <w:t xml:space="preserve">территории </w:t>
      </w:r>
      <w:r w:rsidR="00F7028F">
        <w:rPr>
          <w:sz w:val="26"/>
          <w:szCs w:val="26"/>
        </w:rPr>
        <w:t>муниципального образования «Килинчинский сельсовет»</w:t>
      </w:r>
      <w:r w:rsidR="00703910" w:rsidRPr="00FC3CEB">
        <w:rPr>
          <w:color w:val="000000"/>
          <w:sz w:val="26"/>
          <w:szCs w:val="26"/>
          <w:shd w:val="clear" w:color="auto" w:fill="FFFFFF"/>
        </w:rPr>
        <w:t xml:space="preserve">, </w:t>
      </w:r>
      <w:r w:rsidR="00FC4D23" w:rsidRPr="00FC3CEB">
        <w:rPr>
          <w:color w:val="000000"/>
          <w:sz w:val="26"/>
          <w:szCs w:val="26"/>
          <w:shd w:val="clear" w:color="auto" w:fill="FFFFFF"/>
        </w:rPr>
        <w:t xml:space="preserve"> привлечение к осуществлению мероприятий по содержанию территории физических и юридических лиц</w:t>
      </w:r>
      <w:r w:rsidR="00703910" w:rsidRPr="00FC3CEB">
        <w:rPr>
          <w:color w:val="000000"/>
          <w:sz w:val="26"/>
          <w:szCs w:val="26"/>
          <w:shd w:val="clear" w:color="auto" w:fill="FFFFFF"/>
        </w:rPr>
        <w:t xml:space="preserve">, </w:t>
      </w:r>
      <w:r w:rsidR="00FC4D23" w:rsidRPr="00FC3CEB">
        <w:rPr>
          <w:color w:val="000000"/>
          <w:sz w:val="26"/>
          <w:szCs w:val="26"/>
          <w:shd w:val="clear" w:color="auto" w:fill="FFFFFF"/>
        </w:rPr>
        <w:t xml:space="preserve"> усиление контроля за использованием, охраной и благоустройством территории </w:t>
      </w:r>
      <w:r w:rsidR="00F7028F">
        <w:rPr>
          <w:sz w:val="26"/>
          <w:szCs w:val="26"/>
        </w:rPr>
        <w:t>муниципального образования «Килинчинский сельсовет»</w:t>
      </w:r>
      <w:r w:rsidR="00FC4D23" w:rsidRPr="00FC3CEB">
        <w:rPr>
          <w:color w:val="000000"/>
          <w:sz w:val="26"/>
          <w:szCs w:val="26"/>
          <w:shd w:val="clear" w:color="auto" w:fill="FFFFFF"/>
        </w:rPr>
        <w:t>, повышение ответственности физических и юридических лиц за соблюдение чистоты и порядка</w:t>
      </w:r>
      <w:r w:rsidRPr="00FC3CEB">
        <w:rPr>
          <w:color w:val="000000"/>
          <w:sz w:val="26"/>
          <w:szCs w:val="26"/>
          <w:shd w:val="clear" w:color="auto" w:fill="FFFFFF"/>
        </w:rPr>
        <w:t xml:space="preserve"> в соответствии с Правилами благоустройства</w:t>
      </w:r>
      <w:r w:rsidR="00FC4D23" w:rsidRPr="00FC3CEB">
        <w:rPr>
          <w:color w:val="000000"/>
          <w:sz w:val="26"/>
          <w:szCs w:val="26"/>
          <w:shd w:val="clear" w:color="auto" w:fill="FFFFFF"/>
        </w:rPr>
        <w:t>.</w:t>
      </w:r>
    </w:p>
    <w:p w:rsidR="008F192F" w:rsidRPr="008F192F" w:rsidRDefault="008F192F" w:rsidP="008F192F">
      <w:pPr>
        <w:pStyle w:val="ConsPlusNormal"/>
        <w:ind w:firstLine="540"/>
        <w:jc w:val="both"/>
        <w:rPr>
          <w:sz w:val="26"/>
          <w:szCs w:val="26"/>
        </w:rPr>
      </w:pPr>
      <w:r w:rsidRPr="008F192F">
        <w:rPr>
          <w:sz w:val="26"/>
          <w:szCs w:val="26"/>
        </w:rPr>
        <w:t xml:space="preserve">Настоящая программа включает в себя ряд мероприятий, направленных на решение вопросов, защитных экологических функций, восстановления и ландшафтно-архитектурного благоустройства населенных пунктов </w:t>
      </w:r>
      <w:r>
        <w:rPr>
          <w:sz w:val="26"/>
          <w:szCs w:val="26"/>
        </w:rPr>
        <w:t>муниципального образования</w:t>
      </w:r>
      <w:r w:rsidRPr="008F192F">
        <w:rPr>
          <w:sz w:val="26"/>
          <w:szCs w:val="26"/>
        </w:rPr>
        <w:t>, обеспечивающих улучшение и поддержание комфортности среды жизни населения.</w:t>
      </w:r>
    </w:p>
    <w:p w:rsidR="008F192F" w:rsidRDefault="008F192F" w:rsidP="008F192F">
      <w:pPr>
        <w:pStyle w:val="ConsPlusNormal"/>
        <w:widowControl/>
        <w:ind w:firstLine="540"/>
        <w:jc w:val="both"/>
        <w:rPr>
          <w:sz w:val="26"/>
          <w:szCs w:val="26"/>
        </w:rPr>
      </w:pPr>
      <w:r w:rsidRPr="008F192F">
        <w:rPr>
          <w:sz w:val="26"/>
          <w:szCs w:val="26"/>
        </w:rPr>
        <w:t>В настоящее время зеленые насаждения на территории поселения, как живой компонент природы, постоянно трансформируется в пространстве и во времени, растения стареют, теряют свои полезные качества, постепенно отмирают</w:t>
      </w:r>
      <w:r>
        <w:rPr>
          <w:sz w:val="26"/>
          <w:szCs w:val="26"/>
        </w:rPr>
        <w:t>, а где-то и вовсе отсутствуют</w:t>
      </w:r>
      <w:r w:rsidRPr="008F192F">
        <w:rPr>
          <w:sz w:val="26"/>
          <w:szCs w:val="26"/>
        </w:rPr>
        <w:t>. В настоящее время значительная их часть требует осуществления тех или иных форм восстановления – капитального ремонта и полной или частичной реконструкции.</w:t>
      </w:r>
    </w:p>
    <w:p w:rsidR="008F192F" w:rsidRDefault="008F192F" w:rsidP="008F192F">
      <w:pPr>
        <w:pStyle w:val="ConsPlusNormal"/>
        <w:widowControl/>
        <w:ind w:firstLine="540"/>
        <w:jc w:val="both"/>
        <w:rPr>
          <w:sz w:val="26"/>
          <w:szCs w:val="26"/>
        </w:rPr>
      </w:pPr>
      <w:r w:rsidRPr="008F192F">
        <w:rPr>
          <w:sz w:val="26"/>
          <w:szCs w:val="26"/>
        </w:rPr>
        <w:lastRenderedPageBreak/>
        <w:t xml:space="preserve">Данная программа ориентирована на устойчивое развитие </w:t>
      </w:r>
      <w:r>
        <w:rPr>
          <w:sz w:val="26"/>
          <w:szCs w:val="26"/>
        </w:rPr>
        <w:t xml:space="preserve">сельского </w:t>
      </w:r>
      <w:r w:rsidRPr="008F192F">
        <w:rPr>
          <w:sz w:val="26"/>
          <w:szCs w:val="26"/>
        </w:rPr>
        <w:t>поселения, под которым предполагается повышение уровня жизни, и условий проживания и отдыха населения, долговременная экологическая безопасность села, улучшение санитарного благополучия территории, приведение объекта сельского поселения к требуемому эксплуатационному уровню, формирование надлежащего эстетического облика центральной части поселения,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r>
        <w:rPr>
          <w:sz w:val="26"/>
          <w:szCs w:val="26"/>
        </w:rPr>
        <w:t xml:space="preserve"> </w:t>
      </w:r>
    </w:p>
    <w:p w:rsidR="001279B0" w:rsidRPr="00FC3CEB" w:rsidRDefault="009103C1" w:rsidP="008F192F">
      <w:pPr>
        <w:pStyle w:val="ConsPlusNormal"/>
        <w:widowControl/>
        <w:ind w:firstLine="540"/>
        <w:jc w:val="both"/>
        <w:rPr>
          <w:sz w:val="26"/>
          <w:szCs w:val="26"/>
        </w:rPr>
      </w:pPr>
      <w:r w:rsidRPr="00FC3CEB">
        <w:rPr>
          <w:sz w:val="26"/>
          <w:szCs w:val="26"/>
        </w:rPr>
        <w:t xml:space="preserve">Программой предусматривается участие </w:t>
      </w:r>
      <w:r w:rsidR="00F7028F">
        <w:rPr>
          <w:sz w:val="26"/>
          <w:szCs w:val="26"/>
        </w:rPr>
        <w:t>населения муниципального образования</w:t>
      </w:r>
      <w:r w:rsidRPr="00FC3CEB">
        <w:rPr>
          <w:sz w:val="26"/>
          <w:szCs w:val="26"/>
        </w:rPr>
        <w:t xml:space="preserve"> в благоустройстве в форме трудового участия при выполнении работ по санитарной очистке, озеленению территории с </w:t>
      </w:r>
      <w:r w:rsidR="00BB63F0" w:rsidRPr="00FC3CEB">
        <w:rPr>
          <w:sz w:val="26"/>
          <w:szCs w:val="26"/>
        </w:rPr>
        <w:t>устройством</w:t>
      </w:r>
      <w:r w:rsidRPr="00FC3CEB">
        <w:rPr>
          <w:sz w:val="26"/>
          <w:szCs w:val="26"/>
        </w:rPr>
        <w:t xml:space="preserve"> цветочных клумб, палисадников и уходом за ними. Решение проблемы создания комфортных условий проживания на территории </w:t>
      </w:r>
      <w:r w:rsidR="00F7028F">
        <w:rPr>
          <w:sz w:val="26"/>
          <w:szCs w:val="26"/>
        </w:rPr>
        <w:t xml:space="preserve">муниципального образования «Килинчинский сельсовет» </w:t>
      </w:r>
      <w:r w:rsidRPr="00FC3CEB">
        <w:rPr>
          <w:sz w:val="26"/>
          <w:szCs w:val="26"/>
        </w:rPr>
        <w:t>путем качественного повышения уровня благоустройства территорий поселений способствует концентрации в регионе человеческого капитала, обеспечению устойчивого социально-экономического развития Приволжского района</w:t>
      </w:r>
      <w:r w:rsidR="00F7028F">
        <w:rPr>
          <w:sz w:val="26"/>
          <w:szCs w:val="26"/>
        </w:rPr>
        <w:t xml:space="preserve"> в целом</w:t>
      </w:r>
      <w:r w:rsidRPr="00FC3CEB">
        <w:rPr>
          <w:sz w:val="26"/>
          <w:szCs w:val="26"/>
        </w:rPr>
        <w:t>, повышению туристической привлекательности, привлечению дополнительных инвестиций.</w:t>
      </w:r>
    </w:p>
    <w:p w:rsidR="00CA391D" w:rsidRPr="00FC3CEB" w:rsidRDefault="000469A4"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Приоритетами политики благоустройства </w:t>
      </w:r>
      <w:r w:rsidR="00F7028F">
        <w:rPr>
          <w:sz w:val="26"/>
          <w:szCs w:val="26"/>
        </w:rPr>
        <w:t xml:space="preserve">муниципального образования «Килинчинский сельсовет» </w:t>
      </w:r>
      <w:r w:rsidRPr="00FC3CEB">
        <w:rPr>
          <w:color w:val="000000"/>
          <w:sz w:val="26"/>
          <w:szCs w:val="26"/>
          <w:shd w:val="clear" w:color="auto" w:fill="FFFFFF"/>
        </w:rPr>
        <w:t>являются</w:t>
      </w:r>
      <w:r w:rsidR="00CA391D" w:rsidRPr="00FC3CEB">
        <w:rPr>
          <w:color w:val="000000"/>
          <w:sz w:val="26"/>
          <w:szCs w:val="26"/>
          <w:shd w:val="clear" w:color="auto" w:fill="FFFFFF"/>
        </w:rPr>
        <w:t>:</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w:t>
      </w:r>
      <w:r w:rsidR="000469A4" w:rsidRPr="00FC3CEB">
        <w:rPr>
          <w:color w:val="000000"/>
          <w:sz w:val="26"/>
          <w:szCs w:val="26"/>
          <w:shd w:val="clear" w:color="auto" w:fill="FFFFFF"/>
        </w:rPr>
        <w:t xml:space="preserve"> установление </w:t>
      </w:r>
      <w:proofErr w:type="gramStart"/>
      <w:r w:rsidR="000469A4" w:rsidRPr="00FC3CEB">
        <w:rPr>
          <w:color w:val="000000"/>
          <w:sz w:val="26"/>
          <w:szCs w:val="26"/>
          <w:shd w:val="clear" w:color="auto" w:fill="FFFFFF"/>
        </w:rPr>
        <w:t>единого  подхода</w:t>
      </w:r>
      <w:proofErr w:type="gramEnd"/>
      <w:r w:rsidR="000469A4" w:rsidRPr="00FC3CEB">
        <w:rPr>
          <w:color w:val="000000"/>
          <w:sz w:val="26"/>
          <w:szCs w:val="26"/>
          <w:shd w:val="clear" w:color="auto" w:fill="FFFFFF"/>
        </w:rPr>
        <w:t xml:space="preserve"> к  содержанию территории </w:t>
      </w:r>
      <w:r w:rsidR="00F7028F">
        <w:rPr>
          <w:sz w:val="26"/>
          <w:szCs w:val="26"/>
        </w:rPr>
        <w:t>муниципального образования «Килинчинский сельсовет»</w:t>
      </w:r>
      <w:r w:rsidR="000469A4" w:rsidRPr="00FC3CEB">
        <w:rPr>
          <w:sz w:val="26"/>
          <w:szCs w:val="26"/>
        </w:rPr>
        <w:t xml:space="preserve"> на основе актуальной редакции Правил благоустройства</w:t>
      </w:r>
      <w:r w:rsidR="000469A4" w:rsidRPr="00FC3CEB">
        <w:rPr>
          <w:color w:val="000000"/>
          <w:sz w:val="26"/>
          <w:szCs w:val="26"/>
          <w:shd w:val="clear" w:color="auto" w:fill="FFFFFF"/>
        </w:rPr>
        <w:t xml:space="preserve">, </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color w:val="000000"/>
          <w:sz w:val="26"/>
          <w:szCs w:val="26"/>
          <w:shd w:val="clear" w:color="auto" w:fill="FFFFFF"/>
        </w:rPr>
        <w:t xml:space="preserve">активное вовлечение физических и юридических лиц во все процессы благоустройства территорий </w:t>
      </w:r>
      <w:proofErr w:type="gramStart"/>
      <w:r w:rsidR="000469A4" w:rsidRPr="00FC3CEB">
        <w:rPr>
          <w:color w:val="000000"/>
          <w:sz w:val="26"/>
          <w:szCs w:val="26"/>
          <w:shd w:val="clear" w:color="auto" w:fill="FFFFFF"/>
        </w:rPr>
        <w:t>жизнедеятельности,  усиление</w:t>
      </w:r>
      <w:proofErr w:type="gramEnd"/>
      <w:r w:rsidR="000469A4" w:rsidRPr="00FC3CEB">
        <w:rPr>
          <w:color w:val="000000"/>
          <w:sz w:val="26"/>
          <w:szCs w:val="26"/>
          <w:shd w:val="clear" w:color="auto" w:fill="FFFFFF"/>
        </w:rPr>
        <w:t xml:space="preserve"> контроля за соблюдением Правил благоустройства,</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color w:val="000000"/>
          <w:sz w:val="26"/>
          <w:szCs w:val="26"/>
          <w:shd w:val="clear" w:color="auto" w:fill="FFFFFF"/>
        </w:rPr>
        <w:t xml:space="preserve">повышение ответственности физических и юридических лиц за соблюдение чистоты и порядка в соответствии с Правилами благоустройства, </w:t>
      </w:r>
    </w:p>
    <w:p w:rsidR="000469A4"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sz w:val="26"/>
          <w:szCs w:val="26"/>
        </w:rPr>
        <w:t xml:space="preserve">создание комфортных условий проживания на территории </w:t>
      </w:r>
      <w:r w:rsidR="00F7028F">
        <w:rPr>
          <w:sz w:val="26"/>
          <w:szCs w:val="26"/>
        </w:rPr>
        <w:t xml:space="preserve">муниципального образования «Килинчинский сельсовет» </w:t>
      </w:r>
      <w:r w:rsidR="000469A4" w:rsidRPr="00FC3CEB">
        <w:rPr>
          <w:sz w:val="26"/>
          <w:szCs w:val="26"/>
        </w:rPr>
        <w:t>путем качественного повышения уровня благоустройства территорий поселений</w:t>
      </w:r>
      <w:r w:rsidR="000469A4" w:rsidRPr="00FC3CEB">
        <w:rPr>
          <w:color w:val="000000"/>
          <w:sz w:val="26"/>
          <w:szCs w:val="26"/>
          <w:shd w:val="clear" w:color="auto" w:fill="FFFFFF"/>
        </w:rPr>
        <w:t>, являющегося неотъемлемым признаком современной городской среды.</w:t>
      </w:r>
    </w:p>
    <w:p w:rsidR="000469A4" w:rsidRPr="00FC3CEB" w:rsidRDefault="000469A4" w:rsidP="000469A4">
      <w:pPr>
        <w:shd w:val="clear" w:color="auto" w:fill="FFFFFF"/>
        <w:spacing w:after="0" w:line="315" w:lineRule="atLeast"/>
        <w:ind w:firstLine="567"/>
        <w:jc w:val="both"/>
        <w:textAlignment w:val="baseline"/>
        <w:rPr>
          <w:rFonts w:ascii="Arial" w:hAnsi="Arial" w:cs="Arial"/>
          <w:spacing w:val="2"/>
          <w:sz w:val="26"/>
          <w:szCs w:val="26"/>
        </w:rPr>
      </w:pPr>
      <w:r w:rsidRPr="00FC3CEB">
        <w:rPr>
          <w:rFonts w:ascii="Arial" w:hAnsi="Arial" w:cs="Arial"/>
          <w:spacing w:val="2"/>
          <w:sz w:val="26"/>
          <w:szCs w:val="26"/>
        </w:rPr>
        <w:t>Целью Программы является б</w:t>
      </w:r>
      <w:r w:rsidRPr="00FC3CEB">
        <w:rPr>
          <w:rFonts w:ascii="Arial" w:hAnsi="Arial" w:cs="Arial"/>
          <w:sz w:val="26"/>
          <w:szCs w:val="26"/>
        </w:rPr>
        <w:t xml:space="preserve">лагоустройство муниципальной территории общего пользования </w:t>
      </w:r>
      <w:r w:rsidR="00F7028F" w:rsidRPr="00F7028F">
        <w:rPr>
          <w:rFonts w:ascii="Arial" w:hAnsi="Arial" w:cs="Arial"/>
          <w:sz w:val="26"/>
          <w:szCs w:val="26"/>
        </w:rPr>
        <w:t>муниципального образования «Килинчинский сельсовет»</w:t>
      </w:r>
      <w:r w:rsidRPr="00FC3CEB">
        <w:rPr>
          <w:rFonts w:ascii="Arial" w:hAnsi="Arial" w:cs="Arial"/>
          <w:sz w:val="26"/>
          <w:szCs w:val="26"/>
        </w:rPr>
        <w:t>.</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Для достижения пос</w:t>
      </w:r>
      <w:r w:rsidR="00CA75FA" w:rsidRPr="00FC3CEB">
        <w:rPr>
          <w:rFonts w:ascii="Arial" w:hAnsi="Arial" w:cs="Arial"/>
          <w:sz w:val="26"/>
          <w:szCs w:val="26"/>
        </w:rPr>
        <w:t>тавленной цели необходимо решение следующих</w:t>
      </w:r>
      <w:r w:rsidRPr="00FC3CEB">
        <w:rPr>
          <w:rFonts w:ascii="Arial" w:hAnsi="Arial" w:cs="Arial"/>
          <w:sz w:val="26"/>
          <w:szCs w:val="26"/>
        </w:rPr>
        <w:t xml:space="preserve"> з</w:t>
      </w:r>
      <w:r w:rsidR="00CA75FA" w:rsidRPr="00FC3CEB">
        <w:rPr>
          <w:rFonts w:ascii="Arial" w:hAnsi="Arial" w:cs="Arial"/>
          <w:sz w:val="26"/>
          <w:szCs w:val="26"/>
        </w:rPr>
        <w:t>адач</w:t>
      </w:r>
      <w:r w:rsidRPr="00FC3CEB">
        <w:rPr>
          <w:rFonts w:ascii="Arial" w:hAnsi="Arial" w:cs="Arial"/>
          <w:sz w:val="26"/>
          <w:szCs w:val="26"/>
        </w:rPr>
        <w:t xml:space="preserve">: </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1. Актуализация </w:t>
      </w:r>
      <w:r w:rsidR="00F7028F">
        <w:rPr>
          <w:rFonts w:ascii="Arial" w:hAnsi="Arial" w:cs="Arial"/>
          <w:sz w:val="26"/>
          <w:szCs w:val="26"/>
        </w:rPr>
        <w:t>муниципальным</w:t>
      </w:r>
      <w:r w:rsidR="00F7028F" w:rsidRPr="00F7028F">
        <w:rPr>
          <w:rFonts w:ascii="Arial" w:hAnsi="Arial" w:cs="Arial"/>
          <w:sz w:val="26"/>
          <w:szCs w:val="26"/>
        </w:rPr>
        <w:t xml:space="preserve"> образовани</w:t>
      </w:r>
      <w:r w:rsidR="00F7028F">
        <w:rPr>
          <w:rFonts w:ascii="Arial" w:hAnsi="Arial" w:cs="Arial"/>
          <w:sz w:val="26"/>
          <w:szCs w:val="26"/>
        </w:rPr>
        <w:t>ем</w:t>
      </w:r>
      <w:r w:rsidR="00F7028F" w:rsidRPr="00F7028F">
        <w:rPr>
          <w:rFonts w:ascii="Arial" w:hAnsi="Arial" w:cs="Arial"/>
          <w:sz w:val="26"/>
          <w:szCs w:val="26"/>
        </w:rPr>
        <w:t xml:space="preserve"> «Килинчинский сельсовет»</w:t>
      </w:r>
      <w:r w:rsidRPr="00FC3CEB">
        <w:rPr>
          <w:rFonts w:ascii="Arial" w:hAnsi="Arial" w:cs="Arial"/>
          <w:sz w:val="26"/>
          <w:szCs w:val="26"/>
        </w:rPr>
        <w:t xml:space="preserve"> правил благоустройства </w:t>
      </w:r>
      <w:proofErr w:type="gramStart"/>
      <w:r w:rsidRPr="00FC3CEB">
        <w:rPr>
          <w:rFonts w:ascii="Arial" w:hAnsi="Arial" w:cs="Arial"/>
          <w:sz w:val="26"/>
          <w:szCs w:val="26"/>
        </w:rPr>
        <w:t>в  соответствии</w:t>
      </w:r>
      <w:proofErr w:type="gramEnd"/>
      <w:r w:rsidRPr="00FC3CEB">
        <w:rPr>
          <w:rFonts w:ascii="Arial" w:hAnsi="Arial" w:cs="Arial"/>
          <w:sz w:val="26"/>
          <w:szCs w:val="26"/>
        </w:rPr>
        <w:t xml:space="preserve"> с методическими рекомендациями </w:t>
      </w:r>
      <w:r w:rsidR="00814006" w:rsidRPr="00FC3CEB">
        <w:rPr>
          <w:rFonts w:ascii="Arial" w:hAnsi="Arial" w:cs="Arial"/>
          <w:sz w:val="26"/>
          <w:szCs w:val="26"/>
        </w:rPr>
        <w:t xml:space="preserve">министерства строительства и дорожного хозяйства </w:t>
      </w:r>
      <w:r w:rsidRPr="00FC3CEB">
        <w:rPr>
          <w:rFonts w:ascii="Arial" w:hAnsi="Arial" w:cs="Arial"/>
          <w:sz w:val="26"/>
          <w:szCs w:val="26"/>
        </w:rPr>
        <w:t xml:space="preserve"> </w:t>
      </w:r>
      <w:r w:rsidR="00814006" w:rsidRPr="00FC3CEB">
        <w:rPr>
          <w:rFonts w:ascii="Arial" w:hAnsi="Arial" w:cs="Arial"/>
          <w:sz w:val="26"/>
          <w:szCs w:val="26"/>
        </w:rPr>
        <w:t>Российской Федерации</w:t>
      </w:r>
      <w:r w:rsidRPr="00FC3CEB">
        <w:rPr>
          <w:rFonts w:ascii="Arial" w:hAnsi="Arial" w:cs="Arial"/>
          <w:sz w:val="26"/>
          <w:szCs w:val="26"/>
        </w:rPr>
        <w:t>.</w:t>
      </w:r>
    </w:p>
    <w:p w:rsidR="000469A4" w:rsidRPr="00FC3CEB" w:rsidRDefault="00800DC2" w:rsidP="000469A4">
      <w:pPr>
        <w:pStyle w:val="af2"/>
        <w:ind w:firstLine="567"/>
        <w:jc w:val="both"/>
        <w:rPr>
          <w:rFonts w:ascii="Arial" w:hAnsi="Arial" w:cs="Arial"/>
          <w:sz w:val="26"/>
          <w:szCs w:val="26"/>
        </w:rPr>
      </w:pPr>
      <w:r w:rsidRPr="00FC3CEB">
        <w:rPr>
          <w:rFonts w:ascii="Arial" w:hAnsi="Arial" w:cs="Arial"/>
          <w:sz w:val="26"/>
          <w:szCs w:val="26"/>
        </w:rPr>
        <w:t>2.  Вовлечение</w:t>
      </w:r>
      <w:r w:rsidR="000469A4" w:rsidRPr="00FC3CEB">
        <w:rPr>
          <w:rFonts w:ascii="Arial" w:hAnsi="Arial" w:cs="Arial"/>
          <w:sz w:val="26"/>
          <w:szCs w:val="26"/>
        </w:rPr>
        <w:t xml:space="preserve"> жителей </w:t>
      </w:r>
      <w:r w:rsidR="00F7028F" w:rsidRPr="00F7028F">
        <w:rPr>
          <w:rFonts w:ascii="Arial" w:hAnsi="Arial" w:cs="Arial"/>
          <w:sz w:val="26"/>
          <w:szCs w:val="26"/>
        </w:rPr>
        <w:t>муниципального образования «Килинчинский сельсовет»</w:t>
      </w:r>
      <w:r w:rsidR="000469A4" w:rsidRPr="00FC3CEB">
        <w:rPr>
          <w:rFonts w:ascii="Arial" w:hAnsi="Arial" w:cs="Arial"/>
          <w:sz w:val="26"/>
          <w:szCs w:val="26"/>
        </w:rPr>
        <w:t xml:space="preserve">, хозяйствующих субъектов в реализацию проектов по благоустройству территории общего пользования </w:t>
      </w:r>
      <w:r w:rsidR="00F7028F">
        <w:rPr>
          <w:rFonts w:ascii="Arial" w:hAnsi="Arial" w:cs="Arial"/>
          <w:sz w:val="26"/>
          <w:szCs w:val="26"/>
        </w:rPr>
        <w:t>поселения</w:t>
      </w:r>
      <w:r w:rsidR="007B2C58" w:rsidRPr="00FC3CEB">
        <w:rPr>
          <w:rFonts w:ascii="Arial" w:hAnsi="Arial" w:cs="Arial"/>
          <w:sz w:val="26"/>
          <w:szCs w:val="26"/>
        </w:rPr>
        <w:t xml:space="preserve"> посредством проведения </w:t>
      </w:r>
      <w:r w:rsidR="00E225E0" w:rsidRPr="00FC3CEB">
        <w:rPr>
          <w:rFonts w:ascii="Arial" w:hAnsi="Arial" w:cs="Arial"/>
          <w:sz w:val="26"/>
          <w:szCs w:val="26"/>
        </w:rPr>
        <w:t>семинаров</w:t>
      </w:r>
      <w:r w:rsidR="007B2C58" w:rsidRPr="00FC3CEB">
        <w:rPr>
          <w:rFonts w:ascii="Arial" w:hAnsi="Arial" w:cs="Arial"/>
          <w:sz w:val="26"/>
          <w:szCs w:val="26"/>
        </w:rPr>
        <w:t xml:space="preserve">, </w:t>
      </w:r>
      <w:r w:rsidR="00E225E0" w:rsidRPr="00FC3CEB">
        <w:rPr>
          <w:rFonts w:ascii="Arial" w:hAnsi="Arial" w:cs="Arial"/>
          <w:sz w:val="26"/>
          <w:szCs w:val="26"/>
        </w:rPr>
        <w:t>разъяснительной работы</w:t>
      </w:r>
      <w:r w:rsidR="000469A4" w:rsidRPr="00FC3CEB">
        <w:rPr>
          <w:rFonts w:ascii="Arial" w:hAnsi="Arial" w:cs="Arial"/>
          <w:sz w:val="26"/>
          <w:szCs w:val="26"/>
        </w:rPr>
        <w:t>.</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3.  </w:t>
      </w:r>
      <w:r w:rsidR="00DB5509" w:rsidRPr="00FC3CEB">
        <w:rPr>
          <w:rFonts w:ascii="Arial" w:hAnsi="Arial" w:cs="Arial"/>
          <w:sz w:val="26"/>
          <w:szCs w:val="26"/>
        </w:rPr>
        <w:t>Благоустройство</w:t>
      </w:r>
      <w:r w:rsidRPr="00FC3CEB">
        <w:rPr>
          <w:rFonts w:ascii="Arial" w:hAnsi="Arial" w:cs="Arial"/>
          <w:sz w:val="26"/>
          <w:szCs w:val="26"/>
        </w:rPr>
        <w:t xml:space="preserve"> </w:t>
      </w:r>
      <w:r w:rsidR="00F7028F">
        <w:rPr>
          <w:rFonts w:ascii="Arial" w:hAnsi="Arial" w:cs="Arial"/>
          <w:sz w:val="26"/>
          <w:szCs w:val="26"/>
        </w:rPr>
        <w:t>общественных территорий муниципалитета для комфортного пребывания всех категорий граждан.</w:t>
      </w:r>
    </w:p>
    <w:p w:rsidR="000469A4"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4.  </w:t>
      </w:r>
      <w:r w:rsidR="009E16E7" w:rsidRPr="00FC3CEB">
        <w:rPr>
          <w:rFonts w:ascii="Arial" w:hAnsi="Arial" w:cs="Arial"/>
          <w:sz w:val="26"/>
          <w:szCs w:val="26"/>
        </w:rPr>
        <w:t xml:space="preserve">Устройство </w:t>
      </w:r>
      <w:r w:rsidRPr="00FC3CEB">
        <w:rPr>
          <w:rFonts w:ascii="Arial" w:hAnsi="Arial" w:cs="Arial"/>
          <w:sz w:val="26"/>
          <w:szCs w:val="26"/>
        </w:rPr>
        <w:t xml:space="preserve">парков отдыха на </w:t>
      </w:r>
      <w:proofErr w:type="gramStart"/>
      <w:r w:rsidRPr="00FC3CEB">
        <w:rPr>
          <w:rFonts w:ascii="Arial" w:hAnsi="Arial" w:cs="Arial"/>
          <w:sz w:val="26"/>
          <w:szCs w:val="26"/>
        </w:rPr>
        <w:t xml:space="preserve">территории  </w:t>
      </w:r>
      <w:r w:rsidR="00F7028F" w:rsidRPr="00F7028F">
        <w:rPr>
          <w:rFonts w:ascii="Arial" w:hAnsi="Arial" w:cs="Arial"/>
          <w:sz w:val="26"/>
          <w:szCs w:val="26"/>
        </w:rPr>
        <w:t>муниципального</w:t>
      </w:r>
      <w:proofErr w:type="gramEnd"/>
      <w:r w:rsidR="00F7028F" w:rsidRPr="00F7028F">
        <w:rPr>
          <w:rFonts w:ascii="Arial" w:hAnsi="Arial" w:cs="Arial"/>
          <w:sz w:val="26"/>
          <w:szCs w:val="26"/>
        </w:rPr>
        <w:t xml:space="preserve"> образования «Килинчинский сельсовет»</w:t>
      </w:r>
      <w:r w:rsidRPr="00FC3CEB">
        <w:rPr>
          <w:rFonts w:ascii="Arial" w:hAnsi="Arial" w:cs="Arial"/>
          <w:sz w:val="26"/>
          <w:szCs w:val="26"/>
        </w:rPr>
        <w:t>.</w:t>
      </w:r>
    </w:p>
    <w:p w:rsidR="004D3275" w:rsidRPr="004D3275" w:rsidRDefault="004D3275" w:rsidP="004D3275">
      <w:pPr>
        <w:pStyle w:val="af2"/>
        <w:ind w:firstLine="567"/>
        <w:jc w:val="both"/>
        <w:rPr>
          <w:rFonts w:ascii="Arial" w:hAnsi="Arial" w:cs="Arial"/>
          <w:sz w:val="26"/>
          <w:szCs w:val="26"/>
        </w:rPr>
      </w:pPr>
      <w:r>
        <w:rPr>
          <w:rFonts w:ascii="Arial" w:hAnsi="Arial" w:cs="Arial"/>
          <w:sz w:val="26"/>
          <w:szCs w:val="26"/>
        </w:rPr>
        <w:lastRenderedPageBreak/>
        <w:t>Муниципальная программа МО «Килинчинский сельсовет» предусматривает</w:t>
      </w:r>
      <w:r w:rsidRPr="004D3275">
        <w:rPr>
          <w:rFonts w:ascii="Arial" w:hAnsi="Arial" w:cs="Arial"/>
          <w:sz w:val="26"/>
          <w:szCs w:val="26"/>
        </w:rPr>
        <w:t xml:space="preserve"> том числе:</w:t>
      </w:r>
    </w:p>
    <w:p w:rsidR="004D3275" w:rsidRPr="004D3275" w:rsidRDefault="004D3275" w:rsidP="004D3275">
      <w:pPr>
        <w:pStyle w:val="af2"/>
        <w:ind w:firstLine="567"/>
        <w:jc w:val="both"/>
        <w:rPr>
          <w:rFonts w:ascii="Arial" w:hAnsi="Arial" w:cs="Arial"/>
          <w:sz w:val="26"/>
          <w:szCs w:val="26"/>
        </w:rPr>
      </w:pPr>
    </w:p>
    <w:p w:rsidR="004D3275" w:rsidRPr="004D3275" w:rsidRDefault="004D3275" w:rsidP="004D3275">
      <w:pPr>
        <w:pStyle w:val="af2"/>
        <w:ind w:firstLine="567"/>
        <w:jc w:val="both"/>
        <w:rPr>
          <w:rFonts w:ascii="Arial" w:hAnsi="Arial" w:cs="Arial"/>
          <w:sz w:val="26"/>
          <w:szCs w:val="26"/>
        </w:rPr>
      </w:pPr>
    </w:p>
    <w:p w:rsidR="004D3275" w:rsidRPr="004D3275" w:rsidRDefault="004D3275" w:rsidP="004D3275">
      <w:pPr>
        <w:pStyle w:val="af2"/>
        <w:ind w:firstLine="567"/>
        <w:jc w:val="both"/>
        <w:rPr>
          <w:rFonts w:ascii="Arial" w:hAnsi="Arial" w:cs="Arial"/>
          <w:sz w:val="26"/>
          <w:szCs w:val="26"/>
        </w:rPr>
      </w:pPr>
    </w:p>
    <w:p w:rsidR="004D3275" w:rsidRPr="004D3275" w:rsidRDefault="004D3275" w:rsidP="004D3275">
      <w:pPr>
        <w:pStyle w:val="af2"/>
        <w:ind w:firstLine="567"/>
        <w:jc w:val="both"/>
        <w:rPr>
          <w:rFonts w:ascii="Arial" w:hAnsi="Arial" w:cs="Arial"/>
          <w:sz w:val="26"/>
          <w:szCs w:val="26"/>
        </w:rPr>
      </w:pPr>
    </w:p>
    <w:p w:rsidR="004D3275" w:rsidRPr="004D3275" w:rsidRDefault="004D3275" w:rsidP="004D3275">
      <w:pPr>
        <w:pStyle w:val="af2"/>
        <w:ind w:firstLine="567"/>
        <w:jc w:val="both"/>
        <w:rPr>
          <w:rFonts w:ascii="Arial" w:hAnsi="Arial" w:cs="Arial"/>
          <w:sz w:val="26"/>
          <w:szCs w:val="26"/>
        </w:rPr>
      </w:pPr>
      <w:r w:rsidRPr="004D3275">
        <w:rPr>
          <w:rFonts w:ascii="Arial" w:hAnsi="Arial" w:cs="Arial"/>
          <w:sz w:val="26"/>
          <w:szCs w:val="26"/>
        </w:rPr>
        <w:t>- адресный перечень общественных территорий, нуждающихся в благоустройстве (с учетом их физического состояния) и подлежащих благоустройству в году предоставления субсидии;</w:t>
      </w:r>
    </w:p>
    <w:p w:rsidR="004D3275" w:rsidRPr="004D3275" w:rsidRDefault="004D3275" w:rsidP="004D3275">
      <w:pPr>
        <w:pStyle w:val="af2"/>
        <w:ind w:firstLine="567"/>
        <w:jc w:val="both"/>
        <w:rPr>
          <w:rFonts w:ascii="Arial" w:hAnsi="Arial" w:cs="Arial"/>
          <w:sz w:val="26"/>
          <w:szCs w:val="26"/>
        </w:rPr>
      </w:pPr>
      <w:r w:rsidRPr="004D3275">
        <w:rPr>
          <w:rFonts w:ascii="Arial" w:hAnsi="Arial" w:cs="Arial"/>
          <w:sz w:val="26"/>
          <w:szCs w:val="26"/>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"Формирование комфортной городской среды" в составе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федеральный проект) за счет средств указанных лиц в соответствии с требованиями правил благоустройства территории, утвержденных муниципальным образованием (в случае благоустройства таких объектов);</w:t>
      </w:r>
    </w:p>
    <w:p w:rsidR="004D3275" w:rsidRPr="004D3275" w:rsidRDefault="004D3275" w:rsidP="004D3275">
      <w:pPr>
        <w:pStyle w:val="af2"/>
        <w:ind w:firstLine="567"/>
        <w:jc w:val="both"/>
        <w:rPr>
          <w:rFonts w:ascii="Arial" w:hAnsi="Arial" w:cs="Arial"/>
          <w:sz w:val="26"/>
          <w:szCs w:val="26"/>
        </w:rPr>
      </w:pPr>
      <w:r w:rsidRPr="004D3275">
        <w:rPr>
          <w:rFonts w:ascii="Arial" w:hAnsi="Arial" w:cs="Arial"/>
          <w:sz w:val="26"/>
          <w:szCs w:val="26"/>
        </w:rPr>
        <w:t>- право муниципального образования исключать из адресного перечня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(крыши, стены, фундамента)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городского округа, при условии одобрения решения об исключении указанных территорий из адресного перечня общественных территорий межведомственной комиссией по обеспечению реализации федерального проекта "Формирование комфортной городской среды" в Астраханской области, созданной в соответствии с Постановлением Губернатора Астраханской о</w:t>
      </w:r>
      <w:r w:rsidR="005646D4">
        <w:rPr>
          <w:rFonts w:ascii="Arial" w:hAnsi="Arial" w:cs="Arial"/>
          <w:sz w:val="26"/>
          <w:szCs w:val="26"/>
        </w:rPr>
        <w:t>бласти от 28.02.2017 N 19.</w:t>
      </w:r>
    </w:p>
    <w:p w:rsidR="000469A4" w:rsidRPr="00FC3CEB" w:rsidRDefault="000469A4" w:rsidP="005E44A6">
      <w:pPr>
        <w:spacing w:after="0" w:line="240" w:lineRule="auto"/>
        <w:ind w:firstLine="567"/>
        <w:jc w:val="both"/>
        <w:rPr>
          <w:rFonts w:ascii="Arial" w:hAnsi="Arial" w:cs="Arial"/>
          <w:spacing w:val="2"/>
          <w:sz w:val="26"/>
          <w:szCs w:val="26"/>
          <w:shd w:val="clear" w:color="auto" w:fill="FFFFFF"/>
        </w:rPr>
      </w:pPr>
    </w:p>
    <w:p w:rsidR="00332BD8" w:rsidRPr="00FC3CEB" w:rsidRDefault="00332BD8" w:rsidP="001F4E61">
      <w:pPr>
        <w:pStyle w:val="ConsPlusNormal"/>
        <w:widowControl/>
        <w:numPr>
          <w:ilvl w:val="0"/>
          <w:numId w:val="5"/>
        </w:numPr>
        <w:ind w:left="0" w:firstLine="0"/>
        <w:jc w:val="center"/>
        <w:rPr>
          <w:b/>
          <w:sz w:val="26"/>
          <w:szCs w:val="26"/>
        </w:rPr>
      </w:pPr>
      <w:r w:rsidRPr="00FC3CEB">
        <w:rPr>
          <w:b/>
          <w:sz w:val="26"/>
          <w:szCs w:val="26"/>
        </w:rPr>
        <w:t>Перечень подпрограмм, входящих в муниципальную программу</w:t>
      </w:r>
    </w:p>
    <w:p w:rsidR="00332BD8" w:rsidRPr="00FC3CEB" w:rsidRDefault="00332BD8" w:rsidP="00332BD8">
      <w:pPr>
        <w:pStyle w:val="ConsPlusNormal"/>
        <w:widowControl/>
        <w:ind w:firstLine="0"/>
        <w:jc w:val="center"/>
        <w:rPr>
          <w:b/>
          <w:sz w:val="26"/>
          <w:szCs w:val="26"/>
        </w:rPr>
      </w:pPr>
    </w:p>
    <w:p w:rsidR="00332BD8" w:rsidRPr="00FC3CEB" w:rsidRDefault="004568D1" w:rsidP="004568D1">
      <w:pPr>
        <w:pStyle w:val="ConsPlusNormal"/>
        <w:widowControl/>
        <w:ind w:firstLine="709"/>
        <w:jc w:val="both"/>
        <w:rPr>
          <w:sz w:val="26"/>
          <w:szCs w:val="26"/>
        </w:rPr>
      </w:pPr>
      <w:r w:rsidRPr="00FC3CEB">
        <w:rPr>
          <w:sz w:val="26"/>
          <w:szCs w:val="26"/>
        </w:rPr>
        <w:t>Подпрограммы не предусмотрены.</w:t>
      </w:r>
    </w:p>
    <w:p w:rsidR="004568D1" w:rsidRPr="00FC3CEB" w:rsidRDefault="004568D1" w:rsidP="004568D1">
      <w:pPr>
        <w:pStyle w:val="ConsPlusNormal"/>
        <w:widowControl/>
        <w:ind w:firstLine="709"/>
        <w:jc w:val="both"/>
        <w:rPr>
          <w:sz w:val="26"/>
          <w:szCs w:val="26"/>
        </w:rPr>
      </w:pPr>
    </w:p>
    <w:p w:rsidR="004568D1" w:rsidRPr="00FC3CEB" w:rsidRDefault="004568D1" w:rsidP="000F2955">
      <w:pPr>
        <w:pStyle w:val="ConsPlusNormal"/>
        <w:widowControl/>
        <w:numPr>
          <w:ilvl w:val="0"/>
          <w:numId w:val="5"/>
        </w:numPr>
        <w:spacing w:after="240"/>
        <w:ind w:left="0" w:firstLine="0"/>
        <w:jc w:val="center"/>
        <w:rPr>
          <w:b/>
          <w:sz w:val="26"/>
          <w:szCs w:val="26"/>
        </w:rPr>
      </w:pPr>
      <w:r w:rsidRPr="00FC3CEB">
        <w:rPr>
          <w:b/>
          <w:sz w:val="26"/>
          <w:szCs w:val="26"/>
        </w:rPr>
        <w:t>Прогноз развития соответствующей сферы с учетом реализации муниципальной программы</w:t>
      </w:r>
    </w:p>
    <w:p w:rsidR="009B6B48" w:rsidRPr="00FC3CEB" w:rsidRDefault="009B6B48" w:rsidP="009B6B48">
      <w:pPr>
        <w:spacing w:after="0" w:line="240" w:lineRule="auto"/>
        <w:ind w:firstLine="709"/>
        <w:jc w:val="both"/>
        <w:rPr>
          <w:rFonts w:ascii="Arial" w:hAnsi="Arial" w:cs="Arial"/>
          <w:sz w:val="26"/>
          <w:szCs w:val="26"/>
        </w:rPr>
      </w:pPr>
      <w:r w:rsidRPr="00FC3CEB">
        <w:rPr>
          <w:rFonts w:ascii="Arial" w:hAnsi="Arial" w:cs="Arial"/>
          <w:sz w:val="26"/>
          <w:szCs w:val="26"/>
        </w:rPr>
        <w:t xml:space="preserve">В </w:t>
      </w:r>
      <w:r w:rsidR="00EE00CA" w:rsidRPr="00FC3CEB">
        <w:rPr>
          <w:rFonts w:ascii="Arial" w:hAnsi="Arial" w:cs="Arial"/>
          <w:sz w:val="26"/>
          <w:szCs w:val="26"/>
        </w:rPr>
        <w:t>процессе</w:t>
      </w:r>
      <w:r w:rsidRPr="00FC3CEB">
        <w:rPr>
          <w:rFonts w:ascii="Arial" w:hAnsi="Arial" w:cs="Arial"/>
          <w:sz w:val="26"/>
          <w:szCs w:val="26"/>
        </w:rPr>
        <w:t xml:space="preserve"> реализации программных мероприятий к каждой </w:t>
      </w:r>
      <w:r w:rsidR="00F7028F">
        <w:rPr>
          <w:rFonts w:ascii="Arial" w:hAnsi="Arial" w:cs="Arial"/>
          <w:sz w:val="26"/>
          <w:szCs w:val="26"/>
        </w:rPr>
        <w:t>общественной территории</w:t>
      </w:r>
      <w:r w:rsidRPr="00FC3CEB">
        <w:rPr>
          <w:rFonts w:ascii="Arial" w:hAnsi="Arial" w:cs="Arial"/>
          <w:sz w:val="26"/>
          <w:szCs w:val="26"/>
        </w:rPr>
        <w:t>, включенной в Программу, планируется применить</w:t>
      </w:r>
      <w:r w:rsidR="00F7028F">
        <w:rPr>
          <w:rFonts w:ascii="Arial" w:hAnsi="Arial" w:cs="Arial"/>
          <w:sz w:val="26"/>
          <w:szCs w:val="26"/>
        </w:rPr>
        <w:t xml:space="preserve"> индивидуальный подход</w:t>
      </w:r>
      <w:r w:rsidRPr="00FC3CEB">
        <w:rPr>
          <w:rFonts w:ascii="Arial" w:hAnsi="Arial" w:cs="Arial"/>
          <w:sz w:val="26"/>
          <w:szCs w:val="26"/>
        </w:rPr>
        <w:t xml:space="preserve">. Проведение работ, необходимых для приведения территорий, прилегающих к </w:t>
      </w:r>
      <w:r w:rsidR="00F7028F">
        <w:rPr>
          <w:rFonts w:ascii="Arial" w:hAnsi="Arial" w:cs="Arial"/>
          <w:sz w:val="26"/>
          <w:szCs w:val="26"/>
        </w:rPr>
        <w:t>паркам</w:t>
      </w:r>
      <w:r w:rsidRPr="00FC3CEB">
        <w:rPr>
          <w:rFonts w:ascii="Arial" w:hAnsi="Arial" w:cs="Arial"/>
          <w:sz w:val="26"/>
          <w:szCs w:val="26"/>
        </w:rPr>
        <w:t xml:space="preserve">, и </w:t>
      </w:r>
      <w:proofErr w:type="spellStart"/>
      <w:r w:rsidR="00F7028F">
        <w:rPr>
          <w:rFonts w:ascii="Arial" w:hAnsi="Arial" w:cs="Arial"/>
          <w:sz w:val="26"/>
          <w:szCs w:val="26"/>
        </w:rPr>
        <w:t>внутрипарковых</w:t>
      </w:r>
      <w:proofErr w:type="spellEnd"/>
      <w:r w:rsidR="00F7028F">
        <w:rPr>
          <w:rFonts w:ascii="Arial" w:hAnsi="Arial" w:cs="Arial"/>
          <w:sz w:val="26"/>
          <w:szCs w:val="26"/>
        </w:rPr>
        <w:t xml:space="preserve"> зон</w:t>
      </w:r>
      <w:r w:rsidRPr="00FC3CEB">
        <w:rPr>
          <w:rFonts w:ascii="Arial" w:hAnsi="Arial" w:cs="Arial"/>
          <w:sz w:val="26"/>
          <w:szCs w:val="26"/>
        </w:rPr>
        <w:t xml:space="preserve"> в нормативное состояние, </w:t>
      </w:r>
      <w:r w:rsidR="00F7028F">
        <w:rPr>
          <w:rFonts w:ascii="Arial" w:hAnsi="Arial" w:cs="Arial"/>
          <w:sz w:val="26"/>
          <w:szCs w:val="26"/>
        </w:rPr>
        <w:t xml:space="preserve">также будет сделан упор на </w:t>
      </w:r>
      <w:r w:rsidR="00CF1246">
        <w:rPr>
          <w:rFonts w:ascii="Arial" w:hAnsi="Arial" w:cs="Arial"/>
          <w:sz w:val="26"/>
          <w:szCs w:val="26"/>
        </w:rPr>
        <w:t>призыв населения привести</w:t>
      </w:r>
      <w:r w:rsidR="00F7028F">
        <w:rPr>
          <w:rFonts w:ascii="Arial" w:hAnsi="Arial" w:cs="Arial"/>
          <w:sz w:val="26"/>
          <w:szCs w:val="26"/>
        </w:rPr>
        <w:t xml:space="preserve"> в нормативное состояние прилегающих территории жилых </w:t>
      </w:r>
      <w:r w:rsidR="00CF1246">
        <w:rPr>
          <w:rFonts w:ascii="Arial" w:hAnsi="Arial" w:cs="Arial"/>
          <w:sz w:val="26"/>
          <w:szCs w:val="26"/>
        </w:rPr>
        <w:t>д</w:t>
      </w:r>
      <w:r w:rsidR="00F7028F">
        <w:rPr>
          <w:rFonts w:ascii="Arial" w:hAnsi="Arial" w:cs="Arial"/>
          <w:sz w:val="26"/>
          <w:szCs w:val="26"/>
        </w:rPr>
        <w:t xml:space="preserve">омов, в целях </w:t>
      </w:r>
      <w:r w:rsidRPr="00FC3CEB">
        <w:rPr>
          <w:rFonts w:ascii="Arial" w:hAnsi="Arial" w:cs="Arial"/>
          <w:sz w:val="26"/>
          <w:szCs w:val="26"/>
        </w:rPr>
        <w:t>обеспеч</w:t>
      </w:r>
      <w:r w:rsidR="00F7028F">
        <w:rPr>
          <w:rFonts w:ascii="Arial" w:hAnsi="Arial" w:cs="Arial"/>
          <w:sz w:val="26"/>
          <w:szCs w:val="26"/>
        </w:rPr>
        <w:t>ения</w:t>
      </w:r>
      <w:r w:rsidRPr="00FC3CEB">
        <w:rPr>
          <w:rFonts w:ascii="Arial" w:hAnsi="Arial" w:cs="Arial"/>
          <w:sz w:val="26"/>
          <w:szCs w:val="26"/>
        </w:rPr>
        <w:t xml:space="preserve"> комфортны</w:t>
      </w:r>
      <w:r w:rsidR="00F7028F">
        <w:rPr>
          <w:rFonts w:ascii="Arial" w:hAnsi="Arial" w:cs="Arial"/>
          <w:sz w:val="26"/>
          <w:szCs w:val="26"/>
        </w:rPr>
        <w:t>х</w:t>
      </w:r>
      <w:r w:rsidRPr="00FC3CEB">
        <w:rPr>
          <w:rFonts w:ascii="Arial" w:hAnsi="Arial" w:cs="Arial"/>
          <w:sz w:val="26"/>
          <w:szCs w:val="26"/>
        </w:rPr>
        <w:t xml:space="preserve"> услови</w:t>
      </w:r>
      <w:r w:rsidR="00F7028F">
        <w:rPr>
          <w:rFonts w:ascii="Arial" w:hAnsi="Arial" w:cs="Arial"/>
          <w:sz w:val="26"/>
          <w:szCs w:val="26"/>
        </w:rPr>
        <w:t>й не только для</w:t>
      </w:r>
      <w:r w:rsidRPr="00FC3CEB">
        <w:rPr>
          <w:rFonts w:ascii="Arial" w:hAnsi="Arial" w:cs="Arial"/>
          <w:sz w:val="26"/>
          <w:szCs w:val="26"/>
        </w:rPr>
        <w:t xml:space="preserve"> </w:t>
      </w:r>
      <w:r w:rsidRPr="00FC3CEB">
        <w:rPr>
          <w:rFonts w:ascii="Arial" w:hAnsi="Arial" w:cs="Arial"/>
          <w:sz w:val="26"/>
          <w:szCs w:val="26"/>
        </w:rPr>
        <w:lastRenderedPageBreak/>
        <w:t xml:space="preserve">проживания населения, </w:t>
      </w:r>
      <w:r w:rsidR="00F7028F">
        <w:rPr>
          <w:rFonts w:ascii="Arial" w:hAnsi="Arial" w:cs="Arial"/>
          <w:sz w:val="26"/>
          <w:szCs w:val="26"/>
        </w:rPr>
        <w:t xml:space="preserve">а также </w:t>
      </w:r>
      <w:r w:rsidR="00CF1246">
        <w:rPr>
          <w:rFonts w:ascii="Arial" w:hAnsi="Arial" w:cs="Arial"/>
          <w:sz w:val="26"/>
          <w:szCs w:val="26"/>
        </w:rPr>
        <w:t xml:space="preserve">для </w:t>
      </w:r>
      <w:r w:rsidRPr="00FC3CEB">
        <w:rPr>
          <w:rFonts w:ascii="Arial" w:hAnsi="Arial" w:cs="Arial"/>
          <w:sz w:val="26"/>
          <w:szCs w:val="26"/>
        </w:rPr>
        <w:t>безопасност</w:t>
      </w:r>
      <w:r w:rsidR="00CF1246">
        <w:rPr>
          <w:rFonts w:ascii="Arial" w:hAnsi="Arial" w:cs="Arial"/>
          <w:sz w:val="26"/>
          <w:szCs w:val="26"/>
        </w:rPr>
        <w:t>и</w:t>
      </w:r>
      <w:r w:rsidRPr="00FC3CEB">
        <w:rPr>
          <w:rFonts w:ascii="Arial" w:hAnsi="Arial" w:cs="Arial"/>
          <w:sz w:val="26"/>
          <w:szCs w:val="26"/>
        </w:rPr>
        <w:t xml:space="preserve"> движения жителей, беспрепят</w:t>
      </w:r>
      <w:r w:rsidR="00CF1246">
        <w:rPr>
          <w:rFonts w:ascii="Arial" w:hAnsi="Arial" w:cs="Arial"/>
          <w:sz w:val="26"/>
          <w:szCs w:val="26"/>
        </w:rPr>
        <w:t>ственного</w:t>
      </w:r>
      <w:r w:rsidRPr="00FC3CEB">
        <w:rPr>
          <w:rFonts w:ascii="Arial" w:hAnsi="Arial" w:cs="Arial"/>
          <w:sz w:val="26"/>
          <w:szCs w:val="26"/>
        </w:rPr>
        <w:t xml:space="preserve"> проезд</w:t>
      </w:r>
      <w:r w:rsidR="00CF1246">
        <w:rPr>
          <w:rFonts w:ascii="Arial" w:hAnsi="Arial" w:cs="Arial"/>
          <w:sz w:val="26"/>
          <w:szCs w:val="26"/>
        </w:rPr>
        <w:t>а</w:t>
      </w:r>
      <w:r w:rsidRPr="00FC3CEB">
        <w:rPr>
          <w:rFonts w:ascii="Arial" w:hAnsi="Arial" w:cs="Arial"/>
          <w:sz w:val="26"/>
          <w:szCs w:val="26"/>
        </w:rPr>
        <w:t xml:space="preserve"> спецтехники, скорой помощи и т.д.</w:t>
      </w:r>
    </w:p>
    <w:p w:rsidR="009B6B48" w:rsidRPr="00FC3CEB" w:rsidRDefault="009B6B48" w:rsidP="009B6B48">
      <w:pPr>
        <w:spacing w:after="0" w:line="240" w:lineRule="auto"/>
        <w:ind w:firstLine="709"/>
        <w:jc w:val="both"/>
        <w:rPr>
          <w:rFonts w:ascii="Arial" w:hAnsi="Arial" w:cs="Arial"/>
          <w:sz w:val="26"/>
          <w:szCs w:val="26"/>
        </w:rPr>
      </w:pPr>
      <w:r w:rsidRPr="00FC3CEB">
        <w:rPr>
          <w:rFonts w:ascii="Arial" w:hAnsi="Arial" w:cs="Arial"/>
          <w:sz w:val="26"/>
          <w:szCs w:val="26"/>
        </w:rPr>
        <w:t>В результате реализации мероприятий, предусмотренных Программой, планируется:</w:t>
      </w:r>
    </w:p>
    <w:p w:rsidR="009B6B48" w:rsidRPr="00FC3CEB" w:rsidRDefault="009B6B48" w:rsidP="009B6B48">
      <w:pPr>
        <w:spacing w:after="0" w:line="240" w:lineRule="auto"/>
        <w:ind w:firstLine="709"/>
        <w:jc w:val="both"/>
        <w:rPr>
          <w:rFonts w:ascii="Arial" w:hAnsi="Arial" w:cs="Arial"/>
          <w:spacing w:val="2"/>
          <w:sz w:val="26"/>
          <w:szCs w:val="26"/>
          <w:shd w:val="clear" w:color="auto" w:fill="FFFFFF"/>
        </w:rPr>
      </w:pPr>
      <w:r w:rsidRPr="00FC3CEB">
        <w:rPr>
          <w:rFonts w:ascii="Arial" w:hAnsi="Arial" w:cs="Arial"/>
          <w:color w:val="2D2D2D"/>
          <w:spacing w:val="2"/>
          <w:sz w:val="26"/>
          <w:szCs w:val="26"/>
          <w:shd w:val="clear" w:color="auto" w:fill="FFFFFF"/>
        </w:rPr>
        <w:t xml:space="preserve">- </w:t>
      </w:r>
      <w:r w:rsidRPr="00FC3CEB">
        <w:rPr>
          <w:rFonts w:ascii="Arial" w:hAnsi="Arial" w:cs="Arial"/>
          <w:spacing w:val="2"/>
          <w:sz w:val="26"/>
          <w:szCs w:val="26"/>
          <w:shd w:val="clear" w:color="auto" w:fill="FFFFFF"/>
        </w:rPr>
        <w:t>повыш</w:t>
      </w:r>
      <w:r w:rsidR="00CF1246">
        <w:rPr>
          <w:rFonts w:ascii="Arial" w:hAnsi="Arial" w:cs="Arial"/>
          <w:spacing w:val="2"/>
          <w:sz w:val="26"/>
          <w:szCs w:val="26"/>
          <w:shd w:val="clear" w:color="auto" w:fill="FFFFFF"/>
        </w:rPr>
        <w:t>ение комфортности проживания на территории поселения</w:t>
      </w:r>
      <w:r w:rsidRPr="00FC3CEB">
        <w:rPr>
          <w:rFonts w:ascii="Arial" w:hAnsi="Arial" w:cs="Arial"/>
          <w:spacing w:val="2"/>
          <w:sz w:val="26"/>
          <w:szCs w:val="26"/>
          <w:shd w:val="clear" w:color="auto" w:fill="FFFFFF"/>
        </w:rPr>
        <w:t>;</w:t>
      </w:r>
    </w:p>
    <w:p w:rsidR="006C157A" w:rsidRDefault="00CF1246" w:rsidP="00CF1246">
      <w:pPr>
        <w:spacing w:after="0" w:line="240" w:lineRule="auto"/>
        <w:ind w:firstLine="709"/>
        <w:jc w:val="both"/>
        <w:rPr>
          <w:rFonts w:ascii="Arial" w:hAnsi="Arial" w:cs="Arial"/>
          <w:spacing w:val="2"/>
          <w:sz w:val="26"/>
          <w:szCs w:val="26"/>
          <w:shd w:val="clear" w:color="auto" w:fill="FFFFFF"/>
        </w:rPr>
      </w:pPr>
      <w:r>
        <w:rPr>
          <w:rFonts w:ascii="Arial" w:hAnsi="Arial" w:cs="Arial"/>
          <w:spacing w:val="2"/>
          <w:sz w:val="26"/>
          <w:szCs w:val="26"/>
          <w:shd w:val="clear" w:color="auto" w:fill="FFFFFF"/>
        </w:rPr>
        <w:t xml:space="preserve">- </w:t>
      </w:r>
      <w:r w:rsidR="009B6B48" w:rsidRPr="00FC3CEB">
        <w:rPr>
          <w:rFonts w:ascii="Arial" w:hAnsi="Arial" w:cs="Arial"/>
          <w:spacing w:val="2"/>
          <w:sz w:val="26"/>
          <w:szCs w:val="26"/>
          <w:shd w:val="clear" w:color="auto" w:fill="FFFFFF"/>
        </w:rPr>
        <w:t>улучшение санитарного и эстет</w:t>
      </w:r>
      <w:r w:rsidR="0035467B" w:rsidRPr="00FC3CEB">
        <w:rPr>
          <w:rFonts w:ascii="Arial" w:hAnsi="Arial" w:cs="Arial"/>
          <w:spacing w:val="2"/>
          <w:sz w:val="26"/>
          <w:szCs w:val="26"/>
          <w:shd w:val="clear" w:color="auto" w:fill="FFFFFF"/>
        </w:rPr>
        <w:t xml:space="preserve">ичного вида территории </w:t>
      </w:r>
      <w:r>
        <w:rPr>
          <w:rFonts w:ascii="Arial" w:hAnsi="Arial" w:cs="Arial"/>
          <w:spacing w:val="2"/>
          <w:sz w:val="26"/>
          <w:szCs w:val="26"/>
          <w:shd w:val="clear" w:color="auto" w:fill="FFFFFF"/>
        </w:rPr>
        <w:t>села;</w:t>
      </w:r>
    </w:p>
    <w:p w:rsidR="00CF1246" w:rsidRPr="00FC3CEB" w:rsidRDefault="00CF1246" w:rsidP="00CF1246">
      <w:pPr>
        <w:spacing w:after="0" w:line="240" w:lineRule="auto"/>
        <w:ind w:firstLine="709"/>
        <w:jc w:val="both"/>
        <w:rPr>
          <w:rFonts w:ascii="Arial" w:hAnsi="Arial" w:cs="Arial"/>
          <w:spacing w:val="2"/>
          <w:sz w:val="26"/>
          <w:szCs w:val="26"/>
          <w:shd w:val="clear" w:color="auto" w:fill="FFFFFF"/>
        </w:rPr>
        <w:sectPr w:rsidR="00CF1246" w:rsidRPr="00FC3CEB" w:rsidSect="00D22BC7">
          <w:headerReference w:type="default" r:id="rId8"/>
          <w:footerReference w:type="default" r:id="rId9"/>
          <w:footnotePr>
            <w:pos w:val="beneathText"/>
          </w:footnotePr>
          <w:pgSz w:w="11906" w:h="16838"/>
          <w:pgMar w:top="567" w:right="850" w:bottom="568" w:left="993" w:header="708" w:footer="708" w:gutter="0"/>
          <w:cols w:space="708"/>
          <w:titlePg/>
          <w:docGrid w:linePitch="360"/>
        </w:sectPr>
      </w:pPr>
      <w:r>
        <w:rPr>
          <w:rFonts w:ascii="Arial" w:hAnsi="Arial" w:cs="Arial"/>
          <w:spacing w:val="2"/>
          <w:sz w:val="26"/>
          <w:szCs w:val="26"/>
          <w:shd w:val="clear" w:color="auto" w:fill="FFFFFF"/>
        </w:rPr>
        <w:t xml:space="preserve">- </w:t>
      </w:r>
      <w:r w:rsidRPr="00CF1246">
        <w:rPr>
          <w:rFonts w:ascii="Arial" w:hAnsi="Arial" w:cs="Arial"/>
          <w:spacing w:val="2"/>
          <w:sz w:val="26"/>
          <w:szCs w:val="26"/>
          <w:shd w:val="clear" w:color="auto" w:fill="FFFFFF"/>
        </w:rPr>
        <w:t>увеличение количества парков и мест отдыха общего пользования;</w:t>
      </w:r>
    </w:p>
    <w:p w:rsidR="009B6B48" w:rsidRPr="00FC3CEB" w:rsidRDefault="009B6B48" w:rsidP="009B6B48">
      <w:pPr>
        <w:tabs>
          <w:tab w:val="left" w:pos="328"/>
        </w:tabs>
        <w:spacing w:after="0" w:line="240" w:lineRule="auto"/>
        <w:ind w:firstLine="709"/>
        <w:jc w:val="both"/>
        <w:rPr>
          <w:rFonts w:ascii="Arial" w:hAnsi="Arial" w:cs="Arial"/>
          <w:spacing w:val="2"/>
          <w:sz w:val="26"/>
          <w:szCs w:val="26"/>
          <w:shd w:val="clear" w:color="auto" w:fill="FFFFFF"/>
        </w:rPr>
      </w:pPr>
    </w:p>
    <w:p w:rsidR="000F3427" w:rsidRPr="00FC3CEB" w:rsidRDefault="000F3427" w:rsidP="000F3427">
      <w:pPr>
        <w:pStyle w:val="ConsPlusNormal"/>
        <w:widowControl/>
        <w:ind w:firstLine="709"/>
        <w:jc w:val="both"/>
        <w:rPr>
          <w:sz w:val="26"/>
          <w:szCs w:val="26"/>
        </w:rPr>
      </w:pPr>
    </w:p>
    <w:p w:rsidR="00E34E50" w:rsidRPr="00FC3CEB" w:rsidRDefault="00E34E50" w:rsidP="00A162C2">
      <w:pPr>
        <w:pStyle w:val="ConsPlusNormal"/>
        <w:widowControl/>
        <w:numPr>
          <w:ilvl w:val="0"/>
          <w:numId w:val="5"/>
        </w:numPr>
        <w:spacing w:after="360"/>
        <w:ind w:left="0" w:firstLine="0"/>
        <w:jc w:val="center"/>
        <w:rPr>
          <w:b/>
          <w:sz w:val="26"/>
          <w:szCs w:val="26"/>
        </w:rPr>
      </w:pPr>
      <w:r w:rsidRPr="00FC3CEB">
        <w:rPr>
          <w:b/>
          <w:sz w:val="26"/>
          <w:szCs w:val="26"/>
        </w:rPr>
        <w:t>Планируемые результаты реализации муниципальной программы</w:t>
      </w:r>
    </w:p>
    <w:tbl>
      <w:tblPr>
        <w:tblStyle w:val="a3"/>
        <w:tblW w:w="15184" w:type="dxa"/>
        <w:tblLayout w:type="fixed"/>
        <w:tblLook w:val="04A0" w:firstRow="1" w:lastRow="0" w:firstColumn="1" w:lastColumn="0" w:noHBand="0" w:noVBand="1"/>
      </w:tblPr>
      <w:tblGrid>
        <w:gridCol w:w="704"/>
        <w:gridCol w:w="3254"/>
        <w:gridCol w:w="3005"/>
        <w:gridCol w:w="993"/>
        <w:gridCol w:w="1275"/>
        <w:gridCol w:w="850"/>
        <w:gridCol w:w="850"/>
        <w:gridCol w:w="851"/>
        <w:gridCol w:w="850"/>
        <w:gridCol w:w="851"/>
        <w:gridCol w:w="850"/>
        <w:gridCol w:w="851"/>
      </w:tblGrid>
      <w:tr w:rsidR="00E157AB" w:rsidRPr="00D22BC7" w:rsidTr="00E157AB">
        <w:tc>
          <w:tcPr>
            <w:tcW w:w="704" w:type="dxa"/>
            <w:vMerge w:val="restart"/>
            <w:tcBorders>
              <w:right w:val="single" w:sz="4" w:space="0" w:color="auto"/>
            </w:tcBorders>
          </w:tcPr>
          <w:p w:rsidR="00E157AB" w:rsidRPr="00E157AB" w:rsidRDefault="00E157AB" w:rsidP="006C157A">
            <w:pPr>
              <w:spacing w:after="0"/>
              <w:rPr>
                <w:rFonts w:ascii="Arial" w:hAnsi="Arial" w:cs="Arial"/>
                <w:b/>
                <w:sz w:val="26"/>
                <w:szCs w:val="26"/>
              </w:rPr>
            </w:pPr>
            <w:r w:rsidRPr="00E157AB">
              <w:rPr>
                <w:rFonts w:ascii="Arial" w:hAnsi="Arial" w:cs="Arial"/>
                <w:b/>
                <w:sz w:val="26"/>
                <w:szCs w:val="26"/>
              </w:rPr>
              <w:t>№ </w:t>
            </w:r>
            <w:r w:rsidRPr="00E157AB">
              <w:rPr>
                <w:rFonts w:ascii="Arial" w:hAnsi="Arial" w:cs="Arial"/>
                <w:b/>
                <w:sz w:val="26"/>
                <w:szCs w:val="26"/>
              </w:rPr>
              <w:br/>
              <w:t>п/п</w:t>
            </w:r>
          </w:p>
        </w:tc>
        <w:tc>
          <w:tcPr>
            <w:tcW w:w="3254" w:type="dxa"/>
            <w:vMerge w:val="restart"/>
            <w:tcBorders>
              <w:left w:val="single" w:sz="4" w:space="0" w:color="auto"/>
            </w:tcBorders>
          </w:tcPr>
          <w:p w:rsidR="00E157AB" w:rsidRPr="00E157AB" w:rsidRDefault="00E157AB" w:rsidP="00D22BC7">
            <w:pPr>
              <w:autoSpaceDE w:val="0"/>
              <w:autoSpaceDN w:val="0"/>
              <w:adjustRightInd w:val="0"/>
              <w:spacing w:after="0"/>
              <w:rPr>
                <w:rFonts w:ascii="Arial" w:hAnsi="Arial" w:cs="Arial"/>
                <w:b/>
                <w:sz w:val="26"/>
                <w:szCs w:val="26"/>
              </w:rPr>
            </w:pPr>
          </w:p>
          <w:p w:rsidR="00E157AB" w:rsidRPr="00E157AB" w:rsidRDefault="00E157AB" w:rsidP="00E157AB">
            <w:pPr>
              <w:jc w:val="center"/>
              <w:rPr>
                <w:rFonts w:ascii="Arial" w:hAnsi="Arial" w:cs="Arial"/>
                <w:b/>
                <w:sz w:val="26"/>
                <w:szCs w:val="26"/>
              </w:rPr>
            </w:pPr>
            <w:r w:rsidRPr="00E157AB">
              <w:rPr>
                <w:rFonts w:ascii="Arial" w:hAnsi="Arial" w:cs="Arial"/>
                <w:b/>
                <w:sz w:val="26"/>
                <w:szCs w:val="26"/>
              </w:rPr>
              <w:t>Задачи, направленные на достижение цели</w:t>
            </w:r>
          </w:p>
        </w:tc>
        <w:tc>
          <w:tcPr>
            <w:tcW w:w="3005" w:type="dxa"/>
            <w:vMerge w:val="restart"/>
          </w:tcPr>
          <w:p w:rsidR="00E157AB" w:rsidRPr="00E157AB" w:rsidRDefault="00E157AB" w:rsidP="00D22BC7">
            <w:pPr>
              <w:spacing w:after="0"/>
              <w:rPr>
                <w:rFonts w:ascii="Arial" w:hAnsi="Arial" w:cs="Arial"/>
                <w:b/>
                <w:sz w:val="26"/>
                <w:szCs w:val="26"/>
              </w:rPr>
            </w:pPr>
            <w:r w:rsidRPr="00E157AB">
              <w:rPr>
                <w:rFonts w:ascii="Arial" w:hAnsi="Arial" w:cs="Arial"/>
                <w:b/>
                <w:sz w:val="26"/>
                <w:szCs w:val="26"/>
              </w:rPr>
              <w:t>Количественные и/или   качественные  </w:t>
            </w:r>
          </w:p>
          <w:p w:rsidR="00E157AB" w:rsidRPr="00E157AB" w:rsidRDefault="00E157AB" w:rsidP="00D22BC7">
            <w:pPr>
              <w:spacing w:after="0"/>
              <w:rPr>
                <w:rFonts w:ascii="Arial" w:hAnsi="Arial" w:cs="Arial"/>
                <w:b/>
                <w:sz w:val="26"/>
                <w:szCs w:val="26"/>
              </w:rPr>
            </w:pPr>
            <w:proofErr w:type="gramStart"/>
            <w:r w:rsidRPr="00E157AB">
              <w:rPr>
                <w:rFonts w:ascii="Arial" w:hAnsi="Arial" w:cs="Arial"/>
                <w:b/>
                <w:sz w:val="26"/>
                <w:szCs w:val="26"/>
              </w:rPr>
              <w:t>Целевые  показатели</w:t>
            </w:r>
            <w:proofErr w:type="gramEnd"/>
            <w:r w:rsidRPr="00E157AB">
              <w:rPr>
                <w:rFonts w:ascii="Arial" w:hAnsi="Arial" w:cs="Arial"/>
                <w:b/>
                <w:sz w:val="26"/>
                <w:szCs w:val="26"/>
              </w:rPr>
              <w:t>, </w:t>
            </w:r>
          </w:p>
          <w:p w:rsidR="00E157AB" w:rsidRPr="00E157AB" w:rsidRDefault="00E157AB" w:rsidP="00D22BC7">
            <w:pPr>
              <w:spacing w:after="0"/>
              <w:rPr>
                <w:rFonts w:ascii="Arial" w:hAnsi="Arial" w:cs="Arial"/>
                <w:b/>
                <w:sz w:val="26"/>
                <w:szCs w:val="26"/>
              </w:rPr>
            </w:pPr>
            <w:r w:rsidRPr="00E157AB">
              <w:rPr>
                <w:rFonts w:ascii="Arial" w:hAnsi="Arial" w:cs="Arial"/>
                <w:b/>
                <w:sz w:val="26"/>
                <w:szCs w:val="26"/>
              </w:rPr>
              <w:t> </w:t>
            </w:r>
            <w:proofErr w:type="gramStart"/>
            <w:r w:rsidRPr="00E157AB">
              <w:rPr>
                <w:rFonts w:ascii="Arial" w:hAnsi="Arial" w:cs="Arial"/>
                <w:b/>
                <w:sz w:val="26"/>
                <w:szCs w:val="26"/>
              </w:rPr>
              <w:t>характеризующие</w:t>
            </w:r>
            <w:proofErr w:type="gramEnd"/>
            <w:r w:rsidRPr="00E157AB">
              <w:rPr>
                <w:rFonts w:ascii="Arial" w:hAnsi="Arial" w:cs="Arial"/>
                <w:b/>
                <w:sz w:val="26"/>
                <w:szCs w:val="26"/>
              </w:rPr>
              <w:t xml:space="preserve"> достижение   целей и решение задач</w:t>
            </w:r>
          </w:p>
        </w:tc>
        <w:tc>
          <w:tcPr>
            <w:tcW w:w="993" w:type="dxa"/>
            <w:vMerge w:val="restart"/>
          </w:tcPr>
          <w:p w:rsidR="00E157AB" w:rsidRPr="00E157AB" w:rsidRDefault="00E157AB" w:rsidP="00D22BC7">
            <w:pPr>
              <w:spacing w:after="0"/>
              <w:rPr>
                <w:rFonts w:ascii="Arial" w:hAnsi="Arial" w:cs="Arial"/>
                <w:b/>
                <w:sz w:val="26"/>
                <w:szCs w:val="26"/>
              </w:rPr>
            </w:pPr>
            <w:proofErr w:type="gramStart"/>
            <w:r w:rsidRPr="00E157AB">
              <w:rPr>
                <w:rFonts w:ascii="Arial" w:hAnsi="Arial" w:cs="Arial"/>
                <w:b/>
                <w:sz w:val="26"/>
                <w:szCs w:val="26"/>
              </w:rPr>
              <w:t>Единица  </w:t>
            </w:r>
            <w:r w:rsidRPr="00E157AB">
              <w:rPr>
                <w:rFonts w:ascii="Arial" w:hAnsi="Arial" w:cs="Arial"/>
                <w:b/>
                <w:sz w:val="26"/>
                <w:szCs w:val="26"/>
              </w:rPr>
              <w:br/>
              <w:t>измерения</w:t>
            </w:r>
            <w:proofErr w:type="gramEnd"/>
          </w:p>
        </w:tc>
        <w:tc>
          <w:tcPr>
            <w:tcW w:w="1275" w:type="dxa"/>
            <w:vMerge w:val="restart"/>
          </w:tcPr>
          <w:p w:rsidR="00E157AB" w:rsidRPr="00E157AB" w:rsidRDefault="00E157AB" w:rsidP="00D22BC7">
            <w:pPr>
              <w:spacing w:after="0"/>
              <w:rPr>
                <w:rFonts w:ascii="Arial" w:hAnsi="Arial" w:cs="Arial"/>
                <w:b/>
                <w:sz w:val="26"/>
                <w:szCs w:val="26"/>
              </w:rPr>
            </w:pPr>
            <w:r w:rsidRPr="00E157AB">
              <w:rPr>
                <w:rFonts w:ascii="Arial" w:hAnsi="Arial" w:cs="Arial"/>
                <w:b/>
                <w:sz w:val="26"/>
                <w:szCs w:val="26"/>
              </w:rPr>
              <w:t>Базовое     </w:t>
            </w:r>
            <w:r w:rsidRPr="00E157AB">
              <w:rPr>
                <w:rFonts w:ascii="Arial" w:hAnsi="Arial" w:cs="Arial"/>
                <w:b/>
                <w:sz w:val="26"/>
                <w:szCs w:val="26"/>
              </w:rPr>
              <w:br/>
              <w:t>значение     </w:t>
            </w:r>
            <w:r w:rsidRPr="00E157AB">
              <w:rPr>
                <w:rFonts w:ascii="Arial" w:hAnsi="Arial" w:cs="Arial"/>
                <w:b/>
                <w:sz w:val="26"/>
                <w:szCs w:val="26"/>
              </w:rPr>
              <w:br/>
              <w:t>показателя   </w:t>
            </w:r>
          </w:p>
        </w:tc>
        <w:tc>
          <w:tcPr>
            <w:tcW w:w="5953" w:type="dxa"/>
            <w:gridSpan w:val="7"/>
          </w:tcPr>
          <w:p w:rsidR="00E157AB" w:rsidRPr="00E157AB" w:rsidRDefault="00E157AB" w:rsidP="00E157AB">
            <w:pPr>
              <w:spacing w:after="0"/>
              <w:jc w:val="center"/>
              <w:rPr>
                <w:rFonts w:ascii="Arial" w:hAnsi="Arial" w:cs="Arial"/>
                <w:b/>
                <w:sz w:val="26"/>
                <w:szCs w:val="26"/>
              </w:rPr>
            </w:pPr>
            <w:r w:rsidRPr="00E157AB">
              <w:rPr>
                <w:rFonts w:ascii="Arial" w:hAnsi="Arial" w:cs="Arial"/>
                <w:b/>
                <w:sz w:val="26"/>
                <w:szCs w:val="26"/>
              </w:rPr>
              <w:t xml:space="preserve">Планируемое значение показателя по           </w:t>
            </w:r>
            <w:proofErr w:type="gramStart"/>
            <w:r w:rsidRPr="00E157AB">
              <w:rPr>
                <w:rFonts w:ascii="Arial" w:hAnsi="Arial" w:cs="Arial"/>
                <w:b/>
                <w:sz w:val="26"/>
                <w:szCs w:val="26"/>
              </w:rPr>
              <w:t>годам  реализации</w:t>
            </w:r>
            <w:proofErr w:type="gramEnd"/>
          </w:p>
        </w:tc>
      </w:tr>
      <w:tr w:rsidR="00E157AB" w:rsidRPr="00D22BC7" w:rsidTr="00E157AB">
        <w:trPr>
          <w:trHeight w:val="1391"/>
        </w:trPr>
        <w:tc>
          <w:tcPr>
            <w:tcW w:w="704" w:type="dxa"/>
            <w:vMerge/>
            <w:tcBorders>
              <w:right w:val="single" w:sz="4" w:space="0" w:color="auto"/>
            </w:tcBorders>
            <w:vAlign w:val="center"/>
          </w:tcPr>
          <w:p w:rsidR="00E157AB" w:rsidRPr="00E157AB" w:rsidRDefault="00E157AB" w:rsidP="006C157A">
            <w:pPr>
              <w:spacing w:after="0"/>
              <w:rPr>
                <w:rFonts w:ascii="Arial" w:hAnsi="Arial" w:cs="Arial"/>
                <w:b/>
                <w:sz w:val="26"/>
                <w:szCs w:val="26"/>
              </w:rPr>
            </w:pPr>
          </w:p>
        </w:tc>
        <w:tc>
          <w:tcPr>
            <w:tcW w:w="3254" w:type="dxa"/>
            <w:vMerge/>
            <w:tcBorders>
              <w:left w:val="single" w:sz="4" w:space="0" w:color="auto"/>
            </w:tcBorders>
          </w:tcPr>
          <w:p w:rsidR="00E157AB" w:rsidRPr="00E157AB" w:rsidRDefault="00E157AB" w:rsidP="00D22BC7">
            <w:pPr>
              <w:spacing w:after="0"/>
              <w:rPr>
                <w:rFonts w:ascii="Arial" w:hAnsi="Arial" w:cs="Arial"/>
                <w:b/>
                <w:sz w:val="26"/>
                <w:szCs w:val="26"/>
              </w:rPr>
            </w:pPr>
          </w:p>
        </w:tc>
        <w:tc>
          <w:tcPr>
            <w:tcW w:w="3005" w:type="dxa"/>
            <w:vMerge/>
          </w:tcPr>
          <w:p w:rsidR="00E157AB" w:rsidRPr="00E157AB" w:rsidRDefault="00E157AB" w:rsidP="00D22BC7">
            <w:pPr>
              <w:spacing w:after="0"/>
              <w:rPr>
                <w:rFonts w:ascii="Arial" w:hAnsi="Arial" w:cs="Arial"/>
                <w:b/>
                <w:sz w:val="26"/>
                <w:szCs w:val="26"/>
              </w:rPr>
            </w:pPr>
          </w:p>
        </w:tc>
        <w:tc>
          <w:tcPr>
            <w:tcW w:w="993" w:type="dxa"/>
            <w:vMerge/>
          </w:tcPr>
          <w:p w:rsidR="00E157AB" w:rsidRPr="00E157AB" w:rsidRDefault="00E157AB" w:rsidP="00D22BC7">
            <w:pPr>
              <w:spacing w:after="0"/>
              <w:rPr>
                <w:rFonts w:ascii="Arial" w:hAnsi="Arial" w:cs="Arial"/>
                <w:b/>
                <w:sz w:val="26"/>
                <w:szCs w:val="26"/>
              </w:rPr>
            </w:pPr>
          </w:p>
        </w:tc>
        <w:tc>
          <w:tcPr>
            <w:tcW w:w="1275" w:type="dxa"/>
            <w:vMerge/>
          </w:tcPr>
          <w:p w:rsidR="00E157AB" w:rsidRPr="00E157AB" w:rsidRDefault="00E157AB" w:rsidP="00D22BC7">
            <w:pPr>
              <w:spacing w:after="0"/>
              <w:rPr>
                <w:rFonts w:ascii="Arial" w:hAnsi="Arial" w:cs="Arial"/>
                <w:b/>
                <w:sz w:val="26"/>
                <w:szCs w:val="26"/>
              </w:rPr>
            </w:pPr>
          </w:p>
        </w:tc>
        <w:tc>
          <w:tcPr>
            <w:tcW w:w="850" w:type="dxa"/>
          </w:tcPr>
          <w:p w:rsidR="00E157AB" w:rsidRPr="00E157AB" w:rsidRDefault="00E157AB" w:rsidP="00DA0F5D">
            <w:pPr>
              <w:autoSpaceDE w:val="0"/>
              <w:autoSpaceDN w:val="0"/>
              <w:adjustRightInd w:val="0"/>
              <w:spacing w:after="0"/>
              <w:rPr>
                <w:rFonts w:ascii="Arial" w:hAnsi="Arial" w:cs="Arial"/>
                <w:b/>
                <w:sz w:val="26"/>
                <w:szCs w:val="26"/>
              </w:rPr>
            </w:pPr>
            <w:r w:rsidRPr="00E157AB">
              <w:rPr>
                <w:rFonts w:ascii="Arial" w:hAnsi="Arial" w:cs="Arial"/>
                <w:b/>
                <w:sz w:val="26"/>
                <w:szCs w:val="26"/>
              </w:rPr>
              <w:t xml:space="preserve">2018 год </w:t>
            </w:r>
          </w:p>
        </w:tc>
        <w:tc>
          <w:tcPr>
            <w:tcW w:w="850" w:type="dxa"/>
          </w:tcPr>
          <w:p w:rsidR="00E157AB" w:rsidRPr="00E157AB" w:rsidRDefault="00E157AB" w:rsidP="00DA0F5D">
            <w:pPr>
              <w:autoSpaceDE w:val="0"/>
              <w:autoSpaceDN w:val="0"/>
              <w:adjustRightInd w:val="0"/>
              <w:spacing w:after="0"/>
              <w:rPr>
                <w:rFonts w:ascii="Arial" w:hAnsi="Arial" w:cs="Arial"/>
                <w:b/>
                <w:sz w:val="26"/>
                <w:szCs w:val="26"/>
              </w:rPr>
            </w:pPr>
            <w:r w:rsidRPr="00E157AB">
              <w:rPr>
                <w:rFonts w:ascii="Arial" w:hAnsi="Arial" w:cs="Arial"/>
                <w:b/>
                <w:sz w:val="26"/>
                <w:szCs w:val="26"/>
              </w:rPr>
              <w:t>2019 год</w:t>
            </w:r>
          </w:p>
        </w:tc>
        <w:tc>
          <w:tcPr>
            <w:tcW w:w="851" w:type="dxa"/>
          </w:tcPr>
          <w:p w:rsidR="00E157AB" w:rsidRPr="00E157AB" w:rsidRDefault="00E157AB" w:rsidP="00DA0F5D">
            <w:pPr>
              <w:autoSpaceDE w:val="0"/>
              <w:autoSpaceDN w:val="0"/>
              <w:adjustRightInd w:val="0"/>
              <w:spacing w:after="0"/>
              <w:rPr>
                <w:rFonts w:ascii="Arial" w:hAnsi="Arial" w:cs="Arial"/>
                <w:b/>
                <w:sz w:val="26"/>
                <w:szCs w:val="26"/>
              </w:rPr>
            </w:pPr>
            <w:r w:rsidRPr="00E157AB">
              <w:rPr>
                <w:rFonts w:ascii="Arial" w:hAnsi="Arial" w:cs="Arial"/>
                <w:b/>
                <w:sz w:val="26"/>
                <w:szCs w:val="26"/>
              </w:rPr>
              <w:t>2020 год</w:t>
            </w:r>
          </w:p>
        </w:tc>
        <w:tc>
          <w:tcPr>
            <w:tcW w:w="850" w:type="dxa"/>
          </w:tcPr>
          <w:p w:rsidR="00E157AB" w:rsidRPr="00E157AB" w:rsidRDefault="00E157AB" w:rsidP="00DA0F5D">
            <w:pPr>
              <w:autoSpaceDE w:val="0"/>
              <w:autoSpaceDN w:val="0"/>
              <w:adjustRightInd w:val="0"/>
              <w:spacing w:after="0"/>
              <w:rPr>
                <w:rFonts w:ascii="Arial" w:hAnsi="Arial" w:cs="Arial"/>
                <w:b/>
                <w:sz w:val="26"/>
                <w:szCs w:val="26"/>
              </w:rPr>
            </w:pPr>
            <w:r w:rsidRPr="00E157AB">
              <w:rPr>
                <w:rFonts w:ascii="Arial" w:hAnsi="Arial" w:cs="Arial"/>
                <w:b/>
                <w:sz w:val="26"/>
                <w:szCs w:val="26"/>
              </w:rPr>
              <w:t>2021 год</w:t>
            </w:r>
          </w:p>
        </w:tc>
        <w:tc>
          <w:tcPr>
            <w:tcW w:w="851" w:type="dxa"/>
          </w:tcPr>
          <w:p w:rsidR="00E157AB" w:rsidRPr="00E157AB" w:rsidRDefault="00E157AB" w:rsidP="00DA0F5D">
            <w:pPr>
              <w:autoSpaceDE w:val="0"/>
              <w:autoSpaceDN w:val="0"/>
              <w:adjustRightInd w:val="0"/>
              <w:spacing w:after="0"/>
              <w:rPr>
                <w:rFonts w:ascii="Arial" w:hAnsi="Arial" w:cs="Arial"/>
                <w:b/>
                <w:sz w:val="26"/>
                <w:szCs w:val="26"/>
              </w:rPr>
            </w:pPr>
            <w:r w:rsidRPr="00E157AB">
              <w:rPr>
                <w:rFonts w:ascii="Arial" w:hAnsi="Arial" w:cs="Arial"/>
                <w:b/>
                <w:sz w:val="26"/>
                <w:szCs w:val="26"/>
              </w:rPr>
              <w:t>2022 год</w:t>
            </w:r>
          </w:p>
        </w:tc>
        <w:tc>
          <w:tcPr>
            <w:tcW w:w="850" w:type="dxa"/>
          </w:tcPr>
          <w:p w:rsidR="00E157AB" w:rsidRPr="00E157AB" w:rsidRDefault="00E157AB" w:rsidP="00DA0F5D">
            <w:pPr>
              <w:autoSpaceDE w:val="0"/>
              <w:autoSpaceDN w:val="0"/>
              <w:adjustRightInd w:val="0"/>
              <w:spacing w:after="0"/>
              <w:rPr>
                <w:rFonts w:ascii="Arial" w:hAnsi="Arial" w:cs="Arial"/>
                <w:b/>
                <w:sz w:val="26"/>
                <w:szCs w:val="26"/>
              </w:rPr>
            </w:pPr>
            <w:r w:rsidRPr="00E157AB">
              <w:rPr>
                <w:rFonts w:ascii="Arial" w:hAnsi="Arial" w:cs="Arial"/>
                <w:b/>
                <w:sz w:val="26"/>
                <w:szCs w:val="26"/>
              </w:rPr>
              <w:t>2023 год</w:t>
            </w:r>
          </w:p>
        </w:tc>
        <w:tc>
          <w:tcPr>
            <w:tcW w:w="851" w:type="dxa"/>
          </w:tcPr>
          <w:p w:rsidR="00E157AB" w:rsidRPr="00E157AB" w:rsidRDefault="00E157AB" w:rsidP="00D22BC7">
            <w:pPr>
              <w:autoSpaceDE w:val="0"/>
              <w:autoSpaceDN w:val="0"/>
              <w:adjustRightInd w:val="0"/>
              <w:spacing w:after="0"/>
              <w:rPr>
                <w:rFonts w:ascii="Arial" w:hAnsi="Arial" w:cs="Arial"/>
                <w:b/>
                <w:sz w:val="26"/>
                <w:szCs w:val="26"/>
              </w:rPr>
            </w:pPr>
            <w:r w:rsidRPr="00E157AB">
              <w:rPr>
                <w:rFonts w:ascii="Arial" w:hAnsi="Arial" w:cs="Arial"/>
                <w:b/>
                <w:sz w:val="26"/>
                <w:szCs w:val="26"/>
              </w:rPr>
              <w:t>2024 год</w:t>
            </w:r>
          </w:p>
        </w:tc>
      </w:tr>
      <w:tr w:rsidR="00E157AB" w:rsidRPr="00D22BC7" w:rsidTr="00E157AB">
        <w:tc>
          <w:tcPr>
            <w:tcW w:w="704" w:type="dxa"/>
            <w:tcBorders>
              <w:right w:val="single" w:sz="4" w:space="0" w:color="auto"/>
            </w:tcBorders>
          </w:tcPr>
          <w:p w:rsidR="00E157AB" w:rsidRPr="00D22BC7" w:rsidRDefault="00E157AB" w:rsidP="006C157A">
            <w:pPr>
              <w:spacing w:after="0"/>
              <w:rPr>
                <w:rFonts w:ascii="Arial" w:hAnsi="Arial" w:cs="Arial"/>
                <w:sz w:val="26"/>
                <w:szCs w:val="26"/>
              </w:rPr>
            </w:pPr>
            <w:r w:rsidRPr="00D22BC7">
              <w:rPr>
                <w:rFonts w:ascii="Arial" w:hAnsi="Arial" w:cs="Arial"/>
                <w:sz w:val="26"/>
                <w:szCs w:val="26"/>
              </w:rPr>
              <w:t>1.</w:t>
            </w:r>
          </w:p>
        </w:tc>
        <w:tc>
          <w:tcPr>
            <w:tcW w:w="3254" w:type="dxa"/>
            <w:tcBorders>
              <w:left w:val="single" w:sz="4" w:space="0" w:color="auto"/>
            </w:tcBorders>
          </w:tcPr>
          <w:p w:rsidR="00E157AB" w:rsidRPr="00D22BC7" w:rsidRDefault="00E157AB" w:rsidP="00D22BC7">
            <w:pPr>
              <w:spacing w:after="0"/>
              <w:jc w:val="center"/>
              <w:rPr>
                <w:rFonts w:ascii="Arial" w:hAnsi="Arial" w:cs="Arial"/>
                <w:sz w:val="26"/>
                <w:szCs w:val="26"/>
              </w:rPr>
            </w:pPr>
            <w:r w:rsidRPr="00D22BC7">
              <w:rPr>
                <w:rFonts w:ascii="Arial" w:hAnsi="Arial" w:cs="Arial"/>
                <w:sz w:val="26"/>
                <w:szCs w:val="26"/>
              </w:rPr>
              <w:t xml:space="preserve">Задача: Благоустройство территорий общего пользования, расположенных на территории </w:t>
            </w:r>
          </w:p>
          <w:p w:rsidR="00E157AB" w:rsidRPr="00D22BC7" w:rsidRDefault="00E157AB" w:rsidP="00D22BC7">
            <w:pPr>
              <w:spacing w:after="0"/>
              <w:jc w:val="center"/>
              <w:rPr>
                <w:rFonts w:ascii="Arial" w:hAnsi="Arial" w:cs="Arial"/>
                <w:sz w:val="26"/>
                <w:szCs w:val="26"/>
              </w:rPr>
            </w:pPr>
            <w:proofErr w:type="gramStart"/>
            <w:r w:rsidRPr="00D22BC7">
              <w:rPr>
                <w:rFonts w:ascii="Arial" w:hAnsi="Arial" w:cs="Arial"/>
                <w:sz w:val="26"/>
                <w:szCs w:val="26"/>
              </w:rPr>
              <w:t>муниципального  образования</w:t>
            </w:r>
            <w:proofErr w:type="gramEnd"/>
            <w:r w:rsidRPr="00D22BC7">
              <w:rPr>
                <w:rFonts w:ascii="Arial" w:hAnsi="Arial" w:cs="Arial"/>
                <w:sz w:val="26"/>
                <w:szCs w:val="26"/>
              </w:rPr>
              <w:t xml:space="preserve"> «Килинчинский сельсовет» </w:t>
            </w:r>
          </w:p>
          <w:p w:rsidR="00E157AB" w:rsidRPr="00D22BC7" w:rsidRDefault="00E157AB" w:rsidP="00D22BC7">
            <w:pPr>
              <w:autoSpaceDE w:val="0"/>
              <w:autoSpaceDN w:val="0"/>
              <w:adjustRightInd w:val="0"/>
              <w:spacing w:after="0"/>
              <w:rPr>
                <w:rFonts w:ascii="Arial" w:hAnsi="Arial" w:cs="Arial"/>
                <w:sz w:val="26"/>
                <w:szCs w:val="26"/>
              </w:rPr>
            </w:pPr>
          </w:p>
        </w:tc>
        <w:tc>
          <w:tcPr>
            <w:tcW w:w="3005" w:type="dxa"/>
          </w:tcPr>
          <w:p w:rsidR="00E157AB" w:rsidRPr="00D22BC7" w:rsidRDefault="00E157AB" w:rsidP="00D22BC7">
            <w:pPr>
              <w:suppressAutoHyphens/>
              <w:spacing w:after="0" w:line="240" w:lineRule="auto"/>
              <w:ind w:left="2"/>
              <w:rPr>
                <w:rFonts w:ascii="Arial" w:hAnsi="Arial" w:cs="Arial"/>
                <w:color w:val="000000" w:themeColor="text1"/>
                <w:sz w:val="26"/>
                <w:szCs w:val="26"/>
              </w:rPr>
            </w:pPr>
            <w:r w:rsidRPr="00D22BC7">
              <w:rPr>
                <w:rFonts w:ascii="Arial" w:hAnsi="Arial" w:cs="Arial"/>
                <w:color w:val="000000" w:themeColor="text1"/>
                <w:sz w:val="26"/>
                <w:szCs w:val="26"/>
              </w:rPr>
              <w:t xml:space="preserve">Количество благоустроенных территорий </w:t>
            </w:r>
            <w:r w:rsidRPr="00D22BC7">
              <w:rPr>
                <w:rFonts w:ascii="Arial" w:hAnsi="Arial" w:cs="Arial"/>
                <w:sz w:val="26"/>
                <w:szCs w:val="26"/>
              </w:rPr>
              <w:t>общего пользования</w:t>
            </w:r>
          </w:p>
        </w:tc>
        <w:tc>
          <w:tcPr>
            <w:tcW w:w="993" w:type="dxa"/>
          </w:tcPr>
          <w:p w:rsidR="00E157AB" w:rsidRPr="00D22BC7" w:rsidRDefault="00E157AB" w:rsidP="00D22BC7">
            <w:pPr>
              <w:suppressAutoHyphens/>
              <w:spacing w:after="0" w:line="240" w:lineRule="auto"/>
              <w:ind w:left="283"/>
              <w:rPr>
                <w:rFonts w:ascii="Arial" w:hAnsi="Arial" w:cs="Arial"/>
                <w:color w:val="000000" w:themeColor="text1"/>
                <w:sz w:val="26"/>
                <w:szCs w:val="26"/>
              </w:rPr>
            </w:pPr>
            <w:r w:rsidRPr="00D22BC7">
              <w:rPr>
                <w:rFonts w:ascii="Arial" w:hAnsi="Arial" w:cs="Arial"/>
                <w:color w:val="000000" w:themeColor="text1"/>
                <w:sz w:val="26"/>
                <w:szCs w:val="26"/>
              </w:rPr>
              <w:t>Ед.</w:t>
            </w:r>
          </w:p>
        </w:tc>
        <w:tc>
          <w:tcPr>
            <w:tcW w:w="1275" w:type="dxa"/>
          </w:tcPr>
          <w:p w:rsidR="00E157AB" w:rsidRPr="00D22BC7" w:rsidRDefault="00E157AB" w:rsidP="00D22BC7">
            <w:pPr>
              <w:suppressAutoHyphens/>
              <w:spacing w:after="0" w:line="240" w:lineRule="auto"/>
              <w:ind w:left="283"/>
              <w:rPr>
                <w:rFonts w:ascii="Arial" w:hAnsi="Arial" w:cs="Arial"/>
                <w:color w:val="000000" w:themeColor="text1"/>
                <w:sz w:val="26"/>
                <w:szCs w:val="26"/>
              </w:rPr>
            </w:pPr>
            <w:r w:rsidRPr="00D22BC7">
              <w:rPr>
                <w:rFonts w:ascii="Arial" w:hAnsi="Arial" w:cs="Arial"/>
                <w:color w:val="000000" w:themeColor="text1"/>
                <w:sz w:val="26"/>
                <w:szCs w:val="26"/>
              </w:rPr>
              <w:t>0</w:t>
            </w:r>
          </w:p>
        </w:tc>
        <w:tc>
          <w:tcPr>
            <w:tcW w:w="850" w:type="dxa"/>
          </w:tcPr>
          <w:p w:rsidR="00E157AB" w:rsidRPr="00D22BC7" w:rsidRDefault="00E157AB" w:rsidP="00D22BC7">
            <w:pPr>
              <w:suppressAutoHyphens/>
              <w:spacing w:after="0" w:line="240" w:lineRule="auto"/>
              <w:rPr>
                <w:rFonts w:ascii="Arial" w:hAnsi="Arial" w:cs="Arial"/>
                <w:color w:val="000000" w:themeColor="text1"/>
                <w:sz w:val="26"/>
                <w:szCs w:val="26"/>
              </w:rPr>
            </w:pPr>
            <w:r>
              <w:rPr>
                <w:rFonts w:ascii="Arial" w:hAnsi="Arial" w:cs="Arial"/>
                <w:color w:val="000000" w:themeColor="text1"/>
                <w:sz w:val="26"/>
                <w:szCs w:val="26"/>
              </w:rPr>
              <w:t>1</w:t>
            </w:r>
          </w:p>
        </w:tc>
        <w:tc>
          <w:tcPr>
            <w:tcW w:w="850" w:type="dxa"/>
          </w:tcPr>
          <w:p w:rsidR="00E157AB" w:rsidRPr="00D22BC7" w:rsidRDefault="00E157AB" w:rsidP="00D22BC7">
            <w:pPr>
              <w:suppressAutoHyphens/>
              <w:spacing w:after="0" w:line="240" w:lineRule="auto"/>
              <w:rPr>
                <w:rFonts w:ascii="Arial" w:hAnsi="Arial" w:cs="Arial"/>
                <w:color w:val="000000" w:themeColor="text1"/>
                <w:sz w:val="26"/>
                <w:szCs w:val="26"/>
              </w:rPr>
            </w:pPr>
            <w:r>
              <w:rPr>
                <w:rFonts w:ascii="Arial" w:hAnsi="Arial" w:cs="Arial"/>
                <w:color w:val="000000" w:themeColor="text1"/>
                <w:sz w:val="26"/>
                <w:szCs w:val="26"/>
              </w:rPr>
              <w:t>1</w:t>
            </w:r>
          </w:p>
        </w:tc>
        <w:tc>
          <w:tcPr>
            <w:tcW w:w="851" w:type="dxa"/>
          </w:tcPr>
          <w:p w:rsidR="00E157AB" w:rsidRPr="00D22BC7" w:rsidRDefault="00E157AB" w:rsidP="00D22BC7">
            <w:pPr>
              <w:suppressAutoHyphens/>
              <w:spacing w:after="0" w:line="240" w:lineRule="auto"/>
              <w:rPr>
                <w:rFonts w:ascii="Arial" w:hAnsi="Arial" w:cs="Arial"/>
                <w:color w:val="000000" w:themeColor="text1"/>
                <w:sz w:val="26"/>
                <w:szCs w:val="26"/>
              </w:rPr>
            </w:pPr>
            <w:r w:rsidRPr="00D22BC7">
              <w:rPr>
                <w:rFonts w:ascii="Arial" w:hAnsi="Arial" w:cs="Arial"/>
                <w:color w:val="000000" w:themeColor="text1"/>
                <w:sz w:val="26"/>
                <w:szCs w:val="26"/>
              </w:rPr>
              <w:t>1</w:t>
            </w:r>
          </w:p>
        </w:tc>
        <w:tc>
          <w:tcPr>
            <w:tcW w:w="850" w:type="dxa"/>
          </w:tcPr>
          <w:p w:rsidR="00E157AB" w:rsidRPr="00D22BC7" w:rsidRDefault="00E157AB" w:rsidP="00D22BC7">
            <w:pPr>
              <w:rPr>
                <w:rFonts w:ascii="Arial" w:hAnsi="Arial" w:cs="Arial"/>
                <w:sz w:val="26"/>
                <w:szCs w:val="26"/>
              </w:rPr>
            </w:pPr>
            <w:r w:rsidRPr="00D22BC7">
              <w:rPr>
                <w:rFonts w:ascii="Arial" w:hAnsi="Arial" w:cs="Arial"/>
                <w:color w:val="000000" w:themeColor="text1"/>
                <w:sz w:val="26"/>
                <w:szCs w:val="26"/>
              </w:rPr>
              <w:t>1</w:t>
            </w:r>
          </w:p>
        </w:tc>
        <w:tc>
          <w:tcPr>
            <w:tcW w:w="851" w:type="dxa"/>
          </w:tcPr>
          <w:p w:rsidR="00E157AB" w:rsidRPr="00D22BC7" w:rsidRDefault="00E157AB" w:rsidP="00D22BC7">
            <w:pPr>
              <w:rPr>
                <w:rFonts w:ascii="Arial" w:hAnsi="Arial" w:cs="Arial"/>
                <w:sz w:val="26"/>
                <w:szCs w:val="26"/>
              </w:rPr>
            </w:pPr>
            <w:r w:rsidRPr="00D22BC7">
              <w:rPr>
                <w:rFonts w:ascii="Arial" w:hAnsi="Arial" w:cs="Arial"/>
                <w:color w:val="000000" w:themeColor="text1"/>
                <w:sz w:val="26"/>
                <w:szCs w:val="26"/>
              </w:rPr>
              <w:t>1</w:t>
            </w:r>
          </w:p>
        </w:tc>
        <w:tc>
          <w:tcPr>
            <w:tcW w:w="850" w:type="dxa"/>
          </w:tcPr>
          <w:p w:rsidR="00E157AB" w:rsidRPr="00D22BC7" w:rsidRDefault="00E157AB" w:rsidP="00D22BC7">
            <w:pPr>
              <w:rPr>
                <w:rFonts w:ascii="Arial" w:hAnsi="Arial" w:cs="Arial"/>
                <w:sz w:val="26"/>
                <w:szCs w:val="26"/>
              </w:rPr>
            </w:pPr>
            <w:r>
              <w:rPr>
                <w:rFonts w:ascii="Arial" w:hAnsi="Arial" w:cs="Arial"/>
                <w:color w:val="000000" w:themeColor="text1"/>
                <w:sz w:val="26"/>
                <w:szCs w:val="26"/>
              </w:rPr>
              <w:t>1</w:t>
            </w:r>
          </w:p>
        </w:tc>
        <w:tc>
          <w:tcPr>
            <w:tcW w:w="851" w:type="dxa"/>
          </w:tcPr>
          <w:p w:rsidR="00E157AB" w:rsidRPr="00D22BC7" w:rsidRDefault="00E157AB" w:rsidP="00D22BC7">
            <w:pPr>
              <w:rPr>
                <w:rFonts w:ascii="Arial" w:hAnsi="Arial" w:cs="Arial"/>
                <w:sz w:val="26"/>
                <w:szCs w:val="26"/>
              </w:rPr>
            </w:pPr>
            <w:r>
              <w:rPr>
                <w:rFonts w:ascii="Arial" w:hAnsi="Arial" w:cs="Arial"/>
                <w:color w:val="000000" w:themeColor="text1"/>
                <w:sz w:val="26"/>
                <w:szCs w:val="26"/>
              </w:rPr>
              <w:t>1</w:t>
            </w:r>
          </w:p>
        </w:tc>
      </w:tr>
    </w:tbl>
    <w:p w:rsidR="00E34E50" w:rsidRPr="00FC3CEB" w:rsidRDefault="00E34E50" w:rsidP="00410115">
      <w:pPr>
        <w:pStyle w:val="ConsPlusNormal"/>
        <w:widowControl/>
        <w:ind w:firstLine="0"/>
        <w:jc w:val="both"/>
        <w:rPr>
          <w:sz w:val="26"/>
          <w:szCs w:val="26"/>
        </w:rPr>
      </w:pPr>
    </w:p>
    <w:p w:rsidR="006C157A" w:rsidRPr="00FC3CEB" w:rsidRDefault="006C157A" w:rsidP="00E34E50">
      <w:pPr>
        <w:pStyle w:val="ConsPlusNormal"/>
        <w:widowControl/>
        <w:ind w:firstLine="709"/>
        <w:jc w:val="both"/>
        <w:rPr>
          <w:sz w:val="26"/>
          <w:szCs w:val="26"/>
        </w:rPr>
        <w:sectPr w:rsidR="006C157A" w:rsidRPr="00FC3CEB" w:rsidSect="006C157A">
          <w:footnotePr>
            <w:pos w:val="beneathText"/>
          </w:footnotePr>
          <w:pgSz w:w="16838" w:h="11906" w:orient="landscape"/>
          <w:pgMar w:top="993" w:right="567" w:bottom="850" w:left="568" w:header="708" w:footer="708" w:gutter="0"/>
          <w:cols w:space="708"/>
          <w:titlePg/>
          <w:docGrid w:linePitch="360"/>
        </w:sectPr>
      </w:pPr>
    </w:p>
    <w:p w:rsidR="006468C1" w:rsidRPr="00FC3CEB" w:rsidRDefault="006468C1" w:rsidP="00E34E50">
      <w:pPr>
        <w:pStyle w:val="ConsPlusNormal"/>
        <w:widowControl/>
        <w:ind w:firstLine="709"/>
        <w:jc w:val="both"/>
        <w:rPr>
          <w:sz w:val="26"/>
          <w:szCs w:val="26"/>
        </w:rPr>
      </w:pPr>
    </w:p>
    <w:p w:rsidR="006A2E0F" w:rsidRPr="00FC3CEB" w:rsidRDefault="006A2E0F" w:rsidP="00131A4B">
      <w:pPr>
        <w:pStyle w:val="ConsPlusNormal"/>
        <w:widowControl/>
        <w:numPr>
          <w:ilvl w:val="0"/>
          <w:numId w:val="5"/>
        </w:numPr>
        <w:spacing w:after="240"/>
        <w:ind w:left="0" w:firstLine="0"/>
        <w:jc w:val="center"/>
        <w:rPr>
          <w:b/>
          <w:sz w:val="26"/>
          <w:szCs w:val="26"/>
        </w:rPr>
      </w:pPr>
      <w:r w:rsidRPr="00FC3CEB">
        <w:rPr>
          <w:b/>
          <w:sz w:val="26"/>
          <w:szCs w:val="26"/>
        </w:rPr>
        <w:t>Перечень мероприятий муниципальной программы</w:t>
      </w:r>
    </w:p>
    <w:p w:rsidR="005753A4" w:rsidRPr="00FC3CEB" w:rsidRDefault="005753A4" w:rsidP="005753A4">
      <w:pPr>
        <w:pStyle w:val="fn2r"/>
        <w:spacing w:before="0" w:beforeAutospacing="0" w:after="0" w:afterAutospacing="0"/>
        <w:ind w:firstLine="709"/>
        <w:jc w:val="both"/>
        <w:rPr>
          <w:rFonts w:ascii="Arial" w:hAnsi="Arial" w:cs="Arial"/>
          <w:sz w:val="26"/>
          <w:szCs w:val="26"/>
        </w:rPr>
      </w:pPr>
      <w:r w:rsidRPr="00FC3CEB">
        <w:rPr>
          <w:rFonts w:ascii="Arial" w:hAnsi="Arial" w:cs="Arial"/>
          <w:sz w:val="26"/>
          <w:szCs w:val="26"/>
        </w:rPr>
        <w:t xml:space="preserve">Для поддержания мест массового пребывания населения и </w:t>
      </w:r>
      <w:proofErr w:type="spellStart"/>
      <w:r w:rsidR="00CF1246">
        <w:rPr>
          <w:rFonts w:ascii="Arial" w:hAnsi="Arial" w:cs="Arial"/>
          <w:sz w:val="26"/>
          <w:szCs w:val="26"/>
        </w:rPr>
        <w:t>при</w:t>
      </w:r>
      <w:r w:rsidRPr="00FC3CEB">
        <w:rPr>
          <w:rFonts w:ascii="Arial" w:hAnsi="Arial" w:cs="Arial"/>
          <w:sz w:val="26"/>
          <w:szCs w:val="26"/>
        </w:rPr>
        <w:t>дворовых</w:t>
      </w:r>
      <w:proofErr w:type="spellEnd"/>
      <w:r w:rsidRPr="00FC3CEB">
        <w:rPr>
          <w:rFonts w:ascii="Arial" w:hAnsi="Arial" w:cs="Arial"/>
          <w:sz w:val="26"/>
          <w:szCs w:val="26"/>
        </w:rPr>
        <w:t xml:space="preserve"> </w:t>
      </w:r>
      <w:proofErr w:type="gramStart"/>
      <w:r w:rsidRPr="00FC3CEB">
        <w:rPr>
          <w:rFonts w:ascii="Arial" w:hAnsi="Arial" w:cs="Arial"/>
          <w:sz w:val="26"/>
          <w:szCs w:val="26"/>
        </w:rPr>
        <w:t>тер</w:t>
      </w:r>
      <w:r w:rsidR="00CF1246">
        <w:rPr>
          <w:rFonts w:ascii="Arial" w:hAnsi="Arial" w:cs="Arial"/>
          <w:sz w:val="26"/>
          <w:szCs w:val="26"/>
        </w:rPr>
        <w:t>риторий</w:t>
      </w:r>
      <w:r w:rsidRPr="00FC3CEB">
        <w:rPr>
          <w:rFonts w:ascii="Arial" w:hAnsi="Arial" w:cs="Arial"/>
          <w:sz w:val="26"/>
          <w:szCs w:val="26"/>
        </w:rPr>
        <w:t xml:space="preserve">  в</w:t>
      </w:r>
      <w:proofErr w:type="gramEnd"/>
      <w:r w:rsidRPr="00FC3CEB">
        <w:rPr>
          <w:rFonts w:ascii="Arial" w:hAnsi="Arial" w:cs="Arial"/>
          <w:sz w:val="26"/>
          <w:szCs w:val="26"/>
        </w:rPr>
        <w:t xml:space="preserve"> технически исправном состоянии и приведения их в соответствие с современными требованиями комфортности р</w:t>
      </w:r>
      <w:r w:rsidR="00E127AF" w:rsidRPr="00FC3CEB">
        <w:rPr>
          <w:rFonts w:ascii="Arial" w:hAnsi="Arial" w:cs="Arial"/>
          <w:sz w:val="26"/>
          <w:szCs w:val="26"/>
        </w:rPr>
        <w:t>азработана настоящая Программа.</w:t>
      </w:r>
    </w:p>
    <w:p w:rsidR="005753A4" w:rsidRPr="00FC3CEB" w:rsidRDefault="005753A4" w:rsidP="005753A4">
      <w:pPr>
        <w:shd w:val="clear" w:color="auto" w:fill="FFFFFF"/>
        <w:spacing w:after="0" w:line="240" w:lineRule="auto"/>
        <w:ind w:firstLine="709"/>
        <w:jc w:val="both"/>
        <w:rPr>
          <w:rFonts w:ascii="Arial" w:hAnsi="Arial" w:cs="Arial"/>
          <w:color w:val="000000"/>
          <w:sz w:val="26"/>
          <w:szCs w:val="26"/>
        </w:rPr>
      </w:pPr>
      <w:r w:rsidRPr="00FC3CEB">
        <w:rPr>
          <w:rFonts w:ascii="Arial" w:hAnsi="Arial" w:cs="Arial"/>
          <w:color w:val="000000"/>
          <w:sz w:val="26"/>
          <w:szCs w:val="26"/>
        </w:rPr>
        <w:t>В перечень видов работ, предусмотренн</w:t>
      </w:r>
      <w:r w:rsidR="00CF1246">
        <w:rPr>
          <w:rFonts w:ascii="Arial" w:hAnsi="Arial" w:cs="Arial"/>
          <w:color w:val="000000"/>
          <w:sz w:val="26"/>
          <w:szCs w:val="26"/>
        </w:rPr>
        <w:t>ых</w:t>
      </w:r>
      <w:r w:rsidRPr="00FC3CEB">
        <w:rPr>
          <w:rFonts w:ascii="Arial" w:hAnsi="Arial" w:cs="Arial"/>
          <w:color w:val="000000"/>
          <w:sz w:val="26"/>
          <w:szCs w:val="26"/>
        </w:rPr>
        <w:t xml:space="preserve"> Программой, включены следующие мероприятия по благоустройству </w:t>
      </w:r>
      <w:r w:rsidR="00CF1246">
        <w:rPr>
          <w:rFonts w:ascii="Arial" w:hAnsi="Arial" w:cs="Arial"/>
          <w:color w:val="000000"/>
          <w:sz w:val="26"/>
          <w:szCs w:val="26"/>
        </w:rPr>
        <w:t>мест пребывания населения</w:t>
      </w:r>
      <w:r w:rsidRPr="00FC3CEB">
        <w:rPr>
          <w:rFonts w:ascii="Arial" w:hAnsi="Arial" w:cs="Arial"/>
          <w:color w:val="000000"/>
          <w:sz w:val="26"/>
          <w:szCs w:val="26"/>
        </w:rPr>
        <w:t>:</w:t>
      </w:r>
    </w:p>
    <w:p w:rsidR="005753A4" w:rsidRPr="00FC3CEB" w:rsidRDefault="005753A4" w:rsidP="005753A4">
      <w:pPr>
        <w:shd w:val="clear" w:color="auto" w:fill="FFFFFF"/>
        <w:spacing w:after="0" w:line="240" w:lineRule="auto"/>
        <w:ind w:firstLine="709"/>
        <w:jc w:val="both"/>
        <w:rPr>
          <w:rFonts w:ascii="Arial" w:hAnsi="Arial" w:cs="Arial"/>
          <w:color w:val="000000"/>
          <w:sz w:val="26"/>
          <w:szCs w:val="26"/>
        </w:rPr>
      </w:pPr>
      <w:r w:rsidRPr="00FC3CEB">
        <w:rPr>
          <w:rFonts w:ascii="Arial" w:hAnsi="Arial" w:cs="Arial"/>
          <w:color w:val="000000"/>
          <w:sz w:val="26"/>
          <w:szCs w:val="26"/>
        </w:rPr>
        <w:t>- оборудование детских и (или) спортивных площадок;</w:t>
      </w:r>
    </w:p>
    <w:p w:rsidR="005753A4" w:rsidRDefault="00CF1246" w:rsidP="005753A4">
      <w:pPr>
        <w:shd w:val="clear" w:color="auto" w:fill="FFFFFF"/>
        <w:spacing w:after="0" w:line="240" w:lineRule="auto"/>
        <w:ind w:firstLine="709"/>
        <w:jc w:val="both"/>
        <w:rPr>
          <w:rFonts w:ascii="Arial" w:hAnsi="Arial" w:cs="Arial"/>
          <w:color w:val="000000"/>
          <w:sz w:val="26"/>
          <w:szCs w:val="26"/>
        </w:rPr>
      </w:pPr>
      <w:r>
        <w:rPr>
          <w:rFonts w:ascii="Arial" w:hAnsi="Arial" w:cs="Arial"/>
          <w:color w:val="000000"/>
          <w:sz w:val="26"/>
          <w:szCs w:val="26"/>
        </w:rPr>
        <w:t xml:space="preserve">- устройство освещения </w:t>
      </w:r>
      <w:proofErr w:type="spellStart"/>
      <w:r>
        <w:rPr>
          <w:rFonts w:ascii="Arial" w:hAnsi="Arial" w:cs="Arial"/>
          <w:color w:val="000000"/>
          <w:sz w:val="26"/>
          <w:szCs w:val="26"/>
        </w:rPr>
        <w:t>внутрипарковых</w:t>
      </w:r>
      <w:proofErr w:type="spellEnd"/>
      <w:r>
        <w:rPr>
          <w:rFonts w:ascii="Arial" w:hAnsi="Arial" w:cs="Arial"/>
          <w:color w:val="000000"/>
          <w:sz w:val="26"/>
          <w:szCs w:val="26"/>
        </w:rPr>
        <w:t xml:space="preserve"> зон;</w:t>
      </w:r>
    </w:p>
    <w:p w:rsidR="00CF1246" w:rsidRPr="00FC3CEB" w:rsidRDefault="00CF1246" w:rsidP="005753A4">
      <w:pPr>
        <w:shd w:val="clear" w:color="auto" w:fill="FFFFFF"/>
        <w:spacing w:after="0" w:line="240" w:lineRule="auto"/>
        <w:ind w:firstLine="709"/>
        <w:jc w:val="both"/>
        <w:rPr>
          <w:rFonts w:ascii="Arial" w:hAnsi="Arial" w:cs="Arial"/>
          <w:color w:val="000000"/>
          <w:sz w:val="26"/>
          <w:szCs w:val="26"/>
        </w:rPr>
      </w:pPr>
      <w:r>
        <w:rPr>
          <w:rFonts w:ascii="Arial" w:hAnsi="Arial" w:cs="Arial"/>
          <w:color w:val="000000"/>
          <w:sz w:val="26"/>
          <w:szCs w:val="26"/>
        </w:rPr>
        <w:t>- озеленение скверов и парков.</w:t>
      </w:r>
    </w:p>
    <w:p w:rsidR="005753A4" w:rsidRPr="00FC3CEB" w:rsidRDefault="005753A4" w:rsidP="005753A4">
      <w:pPr>
        <w:pStyle w:val="fn2r"/>
        <w:spacing w:before="0" w:beforeAutospacing="0" w:after="0" w:afterAutospacing="0"/>
        <w:ind w:firstLine="709"/>
        <w:jc w:val="both"/>
        <w:rPr>
          <w:rFonts w:ascii="Arial" w:hAnsi="Arial" w:cs="Arial"/>
          <w:sz w:val="26"/>
          <w:szCs w:val="26"/>
        </w:rPr>
      </w:pPr>
      <w:r w:rsidRPr="00FC3CEB">
        <w:rPr>
          <w:rFonts w:ascii="Arial" w:hAnsi="Arial" w:cs="Arial"/>
          <w:sz w:val="26"/>
          <w:szCs w:val="26"/>
        </w:rPr>
        <w:t>Перед началом работ по благоустройству разрабатывается дизайн-проект благоустройства по каждому мероприятию.</w:t>
      </w:r>
    </w:p>
    <w:p w:rsidR="006A2E0F" w:rsidRPr="00FC3CEB" w:rsidRDefault="00131A4B" w:rsidP="00131A4B">
      <w:pPr>
        <w:pStyle w:val="a4"/>
        <w:ind w:left="0" w:firstLine="709"/>
        <w:rPr>
          <w:rFonts w:ascii="Arial" w:hAnsi="Arial" w:cs="Arial"/>
          <w:sz w:val="26"/>
          <w:szCs w:val="26"/>
        </w:rPr>
      </w:pPr>
      <w:r w:rsidRPr="00FC3CEB">
        <w:rPr>
          <w:rFonts w:ascii="Arial" w:hAnsi="Arial" w:cs="Arial"/>
          <w:sz w:val="26"/>
          <w:szCs w:val="26"/>
        </w:rPr>
        <w:t>Перечень мероприятий Прогр</w:t>
      </w:r>
      <w:r w:rsidR="00F35898" w:rsidRPr="00FC3CEB">
        <w:rPr>
          <w:rFonts w:ascii="Arial" w:hAnsi="Arial" w:cs="Arial"/>
          <w:sz w:val="26"/>
          <w:szCs w:val="26"/>
        </w:rPr>
        <w:t>аммы представлен в приложении №1</w:t>
      </w:r>
      <w:r w:rsidR="00AC0D3D" w:rsidRPr="00FC3CEB">
        <w:rPr>
          <w:rFonts w:ascii="Arial" w:hAnsi="Arial" w:cs="Arial"/>
          <w:sz w:val="26"/>
          <w:szCs w:val="26"/>
        </w:rPr>
        <w:t xml:space="preserve"> к Программе.</w:t>
      </w:r>
    </w:p>
    <w:p w:rsidR="006468C1" w:rsidRPr="00FC3CEB" w:rsidRDefault="006468C1" w:rsidP="00B06B50">
      <w:pPr>
        <w:pStyle w:val="ConsPlusNormal"/>
        <w:widowControl/>
        <w:numPr>
          <w:ilvl w:val="0"/>
          <w:numId w:val="5"/>
        </w:numPr>
        <w:spacing w:after="240"/>
        <w:ind w:left="0" w:firstLine="0"/>
        <w:jc w:val="center"/>
        <w:rPr>
          <w:b/>
          <w:sz w:val="26"/>
          <w:szCs w:val="26"/>
        </w:rPr>
      </w:pPr>
      <w:r w:rsidRPr="00FC3CEB">
        <w:rPr>
          <w:b/>
          <w:sz w:val="26"/>
          <w:szCs w:val="26"/>
        </w:rPr>
        <w:t xml:space="preserve">Ресурсное обеспечение программы  </w:t>
      </w:r>
    </w:p>
    <w:tbl>
      <w:tblPr>
        <w:tblW w:w="10216" w:type="dxa"/>
        <w:tblLayout w:type="fixed"/>
        <w:tblCellMar>
          <w:left w:w="10" w:type="dxa"/>
          <w:right w:w="10" w:type="dxa"/>
        </w:tblCellMar>
        <w:tblLook w:val="0000" w:firstRow="0" w:lastRow="0" w:firstColumn="0" w:lastColumn="0" w:noHBand="0" w:noVBand="0"/>
      </w:tblPr>
      <w:tblGrid>
        <w:gridCol w:w="719"/>
        <w:gridCol w:w="2835"/>
        <w:gridCol w:w="1559"/>
        <w:gridCol w:w="1701"/>
        <w:gridCol w:w="1134"/>
        <w:gridCol w:w="1418"/>
        <w:gridCol w:w="850"/>
      </w:tblGrid>
      <w:tr w:rsidR="001B465C" w:rsidRPr="00FC3CEB" w:rsidTr="00EA38FA">
        <w:trPr>
          <w:trHeight w:hRule="exact" w:val="346"/>
        </w:trPr>
        <w:tc>
          <w:tcPr>
            <w:tcW w:w="719"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jc w:val="center"/>
              <w:rPr>
                <w:rFonts w:ascii="Arial" w:hAnsi="Arial" w:cs="Arial"/>
                <w:sz w:val="24"/>
                <w:szCs w:val="24"/>
              </w:rPr>
            </w:pPr>
            <w:r w:rsidRPr="00FC3CEB">
              <w:rPr>
                <w:rStyle w:val="2"/>
                <w:rFonts w:ascii="Arial" w:eastAsiaTheme="minorHAnsi" w:hAnsi="Arial" w:cs="Arial"/>
                <w:sz w:val="24"/>
                <w:szCs w:val="24"/>
              </w:rPr>
              <w:t>№</w:t>
            </w:r>
          </w:p>
          <w:p w:rsidR="001B465C" w:rsidRPr="00FC3CEB" w:rsidRDefault="001B465C" w:rsidP="00EE536C">
            <w:pPr>
              <w:pStyle w:val="3"/>
              <w:shd w:val="clear" w:color="auto" w:fill="auto"/>
              <w:spacing w:before="60" w:after="0" w:line="240" w:lineRule="auto"/>
              <w:ind w:left="120" w:firstLine="0"/>
              <w:jc w:val="center"/>
              <w:rPr>
                <w:rFonts w:ascii="Arial" w:hAnsi="Arial" w:cs="Arial"/>
                <w:sz w:val="24"/>
                <w:szCs w:val="24"/>
              </w:rPr>
            </w:pPr>
            <w:proofErr w:type="gramStart"/>
            <w:r w:rsidRPr="00FC3CEB">
              <w:rPr>
                <w:rStyle w:val="2"/>
                <w:rFonts w:ascii="Arial" w:eastAsiaTheme="minorHAnsi" w:hAnsi="Arial" w:cs="Arial"/>
                <w:sz w:val="24"/>
                <w:szCs w:val="24"/>
              </w:rPr>
              <w:t>п</w:t>
            </w:r>
            <w:proofErr w:type="gramEnd"/>
            <w:r w:rsidRPr="00FC3CEB">
              <w:rPr>
                <w:rStyle w:val="2"/>
                <w:rFonts w:ascii="Arial" w:eastAsiaTheme="minorHAnsi" w:hAnsi="Arial" w:cs="Arial"/>
                <w:sz w:val="24"/>
                <w:szCs w:val="24"/>
              </w:rPr>
              <w:t>/п</w:t>
            </w:r>
          </w:p>
        </w:tc>
        <w:tc>
          <w:tcPr>
            <w:tcW w:w="2835"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Источники</w:t>
            </w:r>
          </w:p>
          <w:p w:rsidR="001B465C" w:rsidRPr="00FC3CEB" w:rsidRDefault="001B465C" w:rsidP="00EE536C">
            <w:pPr>
              <w:pStyle w:val="3"/>
              <w:shd w:val="clear" w:color="auto" w:fill="auto"/>
              <w:spacing w:before="60" w:after="0" w:line="240" w:lineRule="auto"/>
              <w:ind w:left="120" w:firstLine="0"/>
              <w:rPr>
                <w:rFonts w:ascii="Arial" w:hAnsi="Arial" w:cs="Arial"/>
                <w:sz w:val="24"/>
                <w:szCs w:val="24"/>
              </w:rPr>
            </w:pPr>
            <w:proofErr w:type="gramStart"/>
            <w:r w:rsidRPr="00FC3CEB">
              <w:rPr>
                <w:rStyle w:val="2"/>
                <w:rFonts w:ascii="Arial" w:eastAsiaTheme="minorHAnsi" w:hAnsi="Arial" w:cs="Arial"/>
                <w:sz w:val="24"/>
                <w:szCs w:val="24"/>
              </w:rPr>
              <w:t>финансирования</w:t>
            </w:r>
            <w:proofErr w:type="gramEnd"/>
          </w:p>
        </w:tc>
        <w:tc>
          <w:tcPr>
            <w:tcW w:w="6662" w:type="dxa"/>
            <w:gridSpan w:val="5"/>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Объём финансирования, руб.</w:t>
            </w:r>
          </w:p>
        </w:tc>
      </w:tr>
      <w:tr w:rsidR="001B465C" w:rsidRPr="00FC3CEB" w:rsidTr="00EA38FA">
        <w:trPr>
          <w:trHeight w:hRule="exact" w:val="331"/>
        </w:trPr>
        <w:tc>
          <w:tcPr>
            <w:tcW w:w="719" w:type="dxa"/>
            <w:vMerge/>
            <w:tcBorders>
              <w:left w:val="single" w:sz="4" w:space="0" w:color="auto"/>
            </w:tcBorders>
            <w:shd w:val="clear" w:color="auto" w:fill="FFFFFF"/>
          </w:tcPr>
          <w:p w:rsidR="001B465C" w:rsidRPr="00FC3CEB" w:rsidRDefault="001B465C" w:rsidP="00EE536C">
            <w:pPr>
              <w:jc w:val="center"/>
              <w:rPr>
                <w:rFonts w:ascii="Arial" w:hAnsi="Arial" w:cs="Arial"/>
                <w:sz w:val="24"/>
                <w:szCs w:val="24"/>
              </w:rPr>
            </w:pPr>
          </w:p>
        </w:tc>
        <w:tc>
          <w:tcPr>
            <w:tcW w:w="2835" w:type="dxa"/>
            <w:vMerge/>
            <w:tcBorders>
              <w:left w:val="single" w:sz="4" w:space="0" w:color="auto"/>
            </w:tcBorders>
            <w:shd w:val="clear" w:color="auto" w:fill="FFFFFF"/>
          </w:tcPr>
          <w:p w:rsidR="001B465C" w:rsidRPr="00FC3CEB" w:rsidRDefault="001B465C" w:rsidP="00EE536C">
            <w:pPr>
              <w:rPr>
                <w:rFonts w:ascii="Arial" w:hAnsi="Arial" w:cs="Arial"/>
                <w:sz w:val="24"/>
                <w:szCs w:val="24"/>
              </w:rPr>
            </w:pPr>
          </w:p>
        </w:tc>
        <w:tc>
          <w:tcPr>
            <w:tcW w:w="1559"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Всего</w:t>
            </w:r>
          </w:p>
        </w:tc>
        <w:tc>
          <w:tcPr>
            <w:tcW w:w="5103" w:type="dxa"/>
            <w:gridSpan w:val="4"/>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В том числе по годам:</w:t>
            </w:r>
          </w:p>
        </w:tc>
      </w:tr>
      <w:tr w:rsidR="00DA0F5D" w:rsidRPr="00FC3CEB" w:rsidTr="00DA0F5D">
        <w:trPr>
          <w:trHeight w:hRule="exact" w:val="350"/>
        </w:trPr>
        <w:tc>
          <w:tcPr>
            <w:tcW w:w="719" w:type="dxa"/>
            <w:vMerge/>
            <w:tcBorders>
              <w:left w:val="single" w:sz="4" w:space="0" w:color="auto"/>
              <w:bottom w:val="single" w:sz="4" w:space="0" w:color="auto"/>
            </w:tcBorders>
            <w:shd w:val="clear" w:color="auto" w:fill="FFFFFF"/>
          </w:tcPr>
          <w:p w:rsidR="00DA0F5D" w:rsidRPr="00FC3CEB" w:rsidRDefault="00DA0F5D" w:rsidP="00EE536C">
            <w:pPr>
              <w:jc w:val="center"/>
              <w:rPr>
                <w:rFonts w:ascii="Arial" w:hAnsi="Arial" w:cs="Arial"/>
                <w:sz w:val="24"/>
                <w:szCs w:val="24"/>
              </w:rPr>
            </w:pPr>
          </w:p>
        </w:tc>
        <w:tc>
          <w:tcPr>
            <w:tcW w:w="2835" w:type="dxa"/>
            <w:vMerge/>
            <w:tcBorders>
              <w:left w:val="single" w:sz="4" w:space="0" w:color="auto"/>
              <w:bottom w:val="single" w:sz="4" w:space="0" w:color="auto"/>
            </w:tcBorders>
            <w:shd w:val="clear" w:color="auto" w:fill="FFFFFF"/>
          </w:tcPr>
          <w:p w:rsidR="00DA0F5D" w:rsidRPr="00FC3CEB" w:rsidRDefault="00DA0F5D" w:rsidP="00EE536C">
            <w:pPr>
              <w:rPr>
                <w:rFonts w:ascii="Arial" w:hAnsi="Arial" w:cs="Arial"/>
                <w:sz w:val="24"/>
                <w:szCs w:val="24"/>
              </w:rPr>
            </w:pPr>
          </w:p>
        </w:tc>
        <w:tc>
          <w:tcPr>
            <w:tcW w:w="1559" w:type="dxa"/>
            <w:vMerge/>
            <w:tcBorders>
              <w:left w:val="single" w:sz="4" w:space="0" w:color="auto"/>
              <w:bottom w:val="single" w:sz="4" w:space="0" w:color="auto"/>
            </w:tcBorders>
            <w:shd w:val="clear" w:color="auto" w:fill="FFFFFF"/>
          </w:tcPr>
          <w:p w:rsidR="00DA0F5D" w:rsidRPr="00FC3CEB" w:rsidRDefault="00DA0F5D" w:rsidP="00EE536C">
            <w:pPr>
              <w:rPr>
                <w:rFonts w:ascii="Arial" w:hAnsi="Arial" w:cs="Arial"/>
                <w:sz w:val="24"/>
                <w:szCs w:val="24"/>
              </w:rPr>
            </w:pPr>
          </w:p>
        </w:tc>
        <w:tc>
          <w:tcPr>
            <w:tcW w:w="1701" w:type="dxa"/>
            <w:tcBorders>
              <w:top w:val="single" w:sz="4" w:space="0" w:color="auto"/>
              <w:left w:val="single" w:sz="4" w:space="0" w:color="auto"/>
            </w:tcBorders>
            <w:shd w:val="clear" w:color="auto" w:fill="FFFFFF"/>
          </w:tcPr>
          <w:p w:rsidR="00DA0F5D" w:rsidRPr="00EA38FA" w:rsidRDefault="00DA0F5D" w:rsidP="00E157AB">
            <w:pPr>
              <w:pStyle w:val="3"/>
              <w:shd w:val="clear" w:color="auto" w:fill="auto"/>
              <w:tabs>
                <w:tab w:val="left" w:leader="dot" w:pos="782"/>
              </w:tabs>
              <w:spacing w:before="0" w:after="0" w:line="240" w:lineRule="auto"/>
              <w:ind w:right="260" w:firstLine="0"/>
              <w:jc w:val="center"/>
              <w:rPr>
                <w:rFonts w:ascii="Arial" w:hAnsi="Arial" w:cs="Arial"/>
                <w:sz w:val="20"/>
                <w:szCs w:val="20"/>
              </w:rPr>
            </w:pPr>
            <w:r>
              <w:rPr>
                <w:rStyle w:val="2"/>
                <w:rFonts w:ascii="Arial" w:eastAsiaTheme="minorHAnsi" w:hAnsi="Arial" w:cs="Arial"/>
                <w:sz w:val="20"/>
                <w:szCs w:val="20"/>
              </w:rPr>
              <w:t>2021</w:t>
            </w:r>
          </w:p>
        </w:tc>
        <w:tc>
          <w:tcPr>
            <w:tcW w:w="1134" w:type="dxa"/>
            <w:tcBorders>
              <w:top w:val="single" w:sz="4" w:space="0" w:color="auto"/>
              <w:left w:val="single" w:sz="4" w:space="0" w:color="auto"/>
              <w:right w:val="single" w:sz="4" w:space="0" w:color="auto"/>
            </w:tcBorders>
            <w:shd w:val="clear" w:color="auto" w:fill="FFFFFF"/>
          </w:tcPr>
          <w:p w:rsidR="00DA0F5D" w:rsidRPr="00EA38FA" w:rsidRDefault="00DA0F5D" w:rsidP="00E157AB">
            <w:pPr>
              <w:pStyle w:val="3"/>
              <w:shd w:val="clear" w:color="auto" w:fill="auto"/>
              <w:tabs>
                <w:tab w:val="left" w:leader="dot" w:pos="648"/>
              </w:tabs>
              <w:spacing w:before="0" w:after="0" w:line="240" w:lineRule="auto"/>
              <w:ind w:firstLine="0"/>
              <w:jc w:val="center"/>
              <w:rPr>
                <w:rFonts w:ascii="Arial" w:hAnsi="Arial" w:cs="Arial"/>
                <w:sz w:val="20"/>
                <w:szCs w:val="20"/>
              </w:rPr>
            </w:pPr>
            <w:r>
              <w:rPr>
                <w:rStyle w:val="2"/>
                <w:rFonts w:ascii="Arial" w:eastAsiaTheme="minorHAnsi" w:hAnsi="Arial" w:cs="Arial"/>
                <w:sz w:val="20"/>
                <w:szCs w:val="20"/>
              </w:rPr>
              <w:t>2022</w:t>
            </w:r>
          </w:p>
        </w:tc>
        <w:tc>
          <w:tcPr>
            <w:tcW w:w="1418" w:type="dxa"/>
            <w:tcBorders>
              <w:top w:val="single" w:sz="4" w:space="0" w:color="auto"/>
              <w:left w:val="single" w:sz="4" w:space="0" w:color="auto"/>
              <w:right w:val="single" w:sz="4" w:space="0" w:color="auto"/>
            </w:tcBorders>
            <w:shd w:val="clear" w:color="auto" w:fill="FFFFFF"/>
          </w:tcPr>
          <w:p w:rsidR="00DA0F5D" w:rsidRPr="00EA38FA" w:rsidRDefault="00DA0F5D" w:rsidP="00E157AB">
            <w:pPr>
              <w:pStyle w:val="3"/>
              <w:shd w:val="clear" w:color="auto" w:fill="auto"/>
              <w:tabs>
                <w:tab w:val="left" w:leader="dot" w:pos="648"/>
              </w:tabs>
              <w:spacing w:before="0" w:after="0" w:line="240" w:lineRule="auto"/>
              <w:ind w:firstLine="0"/>
              <w:jc w:val="center"/>
              <w:rPr>
                <w:rStyle w:val="2"/>
                <w:rFonts w:ascii="Arial" w:eastAsiaTheme="minorHAnsi" w:hAnsi="Arial" w:cs="Arial"/>
                <w:sz w:val="20"/>
                <w:szCs w:val="20"/>
              </w:rPr>
            </w:pPr>
            <w:r>
              <w:rPr>
                <w:rStyle w:val="2"/>
                <w:rFonts w:ascii="Arial" w:eastAsiaTheme="minorHAnsi" w:hAnsi="Arial" w:cs="Arial"/>
                <w:sz w:val="20"/>
                <w:szCs w:val="20"/>
              </w:rPr>
              <w:t>2023</w:t>
            </w:r>
          </w:p>
        </w:tc>
        <w:tc>
          <w:tcPr>
            <w:tcW w:w="850" w:type="dxa"/>
            <w:tcBorders>
              <w:top w:val="single" w:sz="4" w:space="0" w:color="auto"/>
              <w:left w:val="single" w:sz="4" w:space="0" w:color="auto"/>
              <w:right w:val="single" w:sz="4" w:space="0" w:color="auto"/>
            </w:tcBorders>
            <w:shd w:val="clear" w:color="auto" w:fill="FFFFFF"/>
          </w:tcPr>
          <w:p w:rsidR="00DA0F5D" w:rsidRPr="00EA38FA" w:rsidRDefault="00DA0F5D" w:rsidP="00E157AB">
            <w:pPr>
              <w:pStyle w:val="3"/>
              <w:shd w:val="clear" w:color="auto" w:fill="auto"/>
              <w:tabs>
                <w:tab w:val="left" w:leader="dot" w:pos="648"/>
              </w:tabs>
              <w:spacing w:before="0" w:after="0" w:line="240" w:lineRule="auto"/>
              <w:ind w:firstLine="0"/>
              <w:jc w:val="center"/>
              <w:rPr>
                <w:rStyle w:val="2"/>
                <w:rFonts w:ascii="Arial" w:eastAsiaTheme="minorHAnsi" w:hAnsi="Arial" w:cs="Arial"/>
                <w:sz w:val="20"/>
                <w:szCs w:val="20"/>
              </w:rPr>
            </w:pPr>
            <w:r>
              <w:rPr>
                <w:rStyle w:val="2"/>
                <w:rFonts w:ascii="Arial" w:eastAsiaTheme="minorHAnsi" w:hAnsi="Arial" w:cs="Arial"/>
                <w:sz w:val="20"/>
                <w:szCs w:val="20"/>
              </w:rPr>
              <w:t>2024</w:t>
            </w:r>
          </w:p>
        </w:tc>
      </w:tr>
      <w:tr w:rsidR="00DA0F5D" w:rsidRPr="00EA38FA" w:rsidTr="00DA0F5D">
        <w:trPr>
          <w:trHeight w:hRule="exact" w:val="815"/>
        </w:trPr>
        <w:tc>
          <w:tcPr>
            <w:tcW w:w="719" w:type="dxa"/>
            <w:tcBorders>
              <w:top w:val="single" w:sz="4" w:space="0" w:color="auto"/>
              <w:left w:val="single" w:sz="4" w:space="0" w:color="auto"/>
              <w:bottom w:val="single" w:sz="4" w:space="0" w:color="auto"/>
            </w:tcBorders>
            <w:shd w:val="clear" w:color="auto" w:fill="FFFFFF"/>
          </w:tcPr>
          <w:p w:rsidR="00DA0F5D" w:rsidRPr="00FC3CEB" w:rsidRDefault="00DA0F5D" w:rsidP="001B465C">
            <w:pPr>
              <w:pStyle w:val="a4"/>
              <w:numPr>
                <w:ilvl w:val="0"/>
                <w:numId w:val="37"/>
              </w:num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tcBorders>
            <w:shd w:val="clear" w:color="auto" w:fill="FFFFFF"/>
          </w:tcPr>
          <w:p w:rsidR="00DA0F5D" w:rsidRPr="00FC3CEB" w:rsidRDefault="00DA0F5D" w:rsidP="00EE536C">
            <w:pPr>
              <w:pStyle w:val="3"/>
              <w:shd w:val="clear" w:color="auto" w:fill="auto"/>
              <w:spacing w:before="0" w:after="0" w:line="240" w:lineRule="auto"/>
              <w:ind w:left="120" w:firstLine="0"/>
              <w:rPr>
                <w:rStyle w:val="2"/>
                <w:rFonts w:ascii="Arial" w:eastAsiaTheme="minorHAnsi" w:hAnsi="Arial" w:cs="Arial"/>
                <w:sz w:val="24"/>
                <w:szCs w:val="24"/>
              </w:rPr>
            </w:pPr>
            <w:r w:rsidRPr="00FC3CEB">
              <w:rPr>
                <w:rStyle w:val="2"/>
                <w:rFonts w:ascii="Arial" w:eastAsiaTheme="minorHAnsi" w:hAnsi="Arial" w:cs="Arial"/>
                <w:sz w:val="24"/>
                <w:szCs w:val="24"/>
              </w:rPr>
              <w:t xml:space="preserve">Всего по Программе, </w:t>
            </w:r>
          </w:p>
          <w:p w:rsidR="00DA0F5D" w:rsidRPr="00FC3CEB" w:rsidRDefault="00DA0F5D" w:rsidP="00EE536C">
            <w:pPr>
              <w:pStyle w:val="3"/>
              <w:shd w:val="clear" w:color="auto" w:fill="auto"/>
              <w:spacing w:before="0" w:after="0" w:line="240" w:lineRule="auto"/>
              <w:ind w:left="120" w:firstLine="0"/>
              <w:rPr>
                <w:rStyle w:val="2"/>
                <w:rFonts w:ascii="Arial" w:eastAsiaTheme="minorHAnsi" w:hAnsi="Arial" w:cs="Arial"/>
                <w:sz w:val="24"/>
                <w:szCs w:val="24"/>
              </w:rPr>
            </w:pPr>
            <w:proofErr w:type="gramStart"/>
            <w:r w:rsidRPr="00FC3CEB">
              <w:rPr>
                <w:rStyle w:val="2"/>
                <w:rFonts w:ascii="Arial" w:eastAsiaTheme="minorHAnsi" w:hAnsi="Arial" w:cs="Arial"/>
                <w:sz w:val="24"/>
                <w:szCs w:val="24"/>
              </w:rPr>
              <w:t>в</w:t>
            </w:r>
            <w:proofErr w:type="gramEnd"/>
            <w:r w:rsidRPr="00FC3CEB">
              <w:rPr>
                <w:rStyle w:val="2"/>
                <w:rFonts w:ascii="Arial" w:eastAsiaTheme="minorHAnsi" w:hAnsi="Arial" w:cs="Arial"/>
                <w:sz w:val="24"/>
                <w:szCs w:val="24"/>
              </w:rPr>
              <w:t xml:space="preserve"> том числе:</w:t>
            </w:r>
          </w:p>
        </w:tc>
        <w:tc>
          <w:tcPr>
            <w:tcW w:w="1559" w:type="dxa"/>
            <w:tcBorders>
              <w:top w:val="single" w:sz="4" w:space="0" w:color="auto"/>
              <w:left w:val="single" w:sz="4" w:space="0" w:color="auto"/>
              <w:bottom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5683,0</w:t>
            </w:r>
          </w:p>
        </w:tc>
        <w:tc>
          <w:tcPr>
            <w:tcW w:w="1701" w:type="dxa"/>
            <w:tcBorders>
              <w:top w:val="single" w:sz="4" w:space="0" w:color="auto"/>
              <w:left w:val="single" w:sz="4" w:space="0" w:color="auto"/>
            </w:tcBorders>
            <w:shd w:val="clear" w:color="auto" w:fill="FFFFFF"/>
            <w:vAlign w:val="center"/>
          </w:tcPr>
          <w:p w:rsidR="00DA0F5D" w:rsidRPr="00EA38FA" w:rsidRDefault="00DA0F5D" w:rsidP="00E157AB">
            <w:pPr>
              <w:jc w:val="center"/>
              <w:rPr>
                <w:rFonts w:ascii="Arial" w:hAnsi="Arial" w:cs="Arial"/>
                <w:color w:val="000000"/>
                <w:sz w:val="20"/>
                <w:szCs w:val="20"/>
              </w:rPr>
            </w:pPr>
            <w:r>
              <w:rPr>
                <w:rFonts w:ascii="Arial" w:hAnsi="Arial" w:cs="Arial"/>
                <w:color w:val="000000"/>
                <w:sz w:val="20"/>
                <w:szCs w:val="20"/>
              </w:rPr>
              <w:t>1513,2</w:t>
            </w:r>
          </w:p>
        </w:tc>
        <w:tc>
          <w:tcPr>
            <w:tcW w:w="1134" w:type="dxa"/>
            <w:tcBorders>
              <w:top w:val="single" w:sz="4" w:space="0" w:color="auto"/>
              <w:left w:val="single" w:sz="4" w:space="0" w:color="auto"/>
              <w:right w:val="single" w:sz="4" w:space="0" w:color="auto"/>
            </w:tcBorders>
            <w:shd w:val="clear" w:color="auto" w:fill="FFFFFF"/>
            <w:vAlign w:val="center"/>
          </w:tcPr>
          <w:p w:rsidR="00DA0F5D" w:rsidRPr="00EA38FA" w:rsidRDefault="00DA0F5D" w:rsidP="00E157AB">
            <w:pPr>
              <w:jc w:val="center"/>
              <w:rPr>
                <w:rFonts w:ascii="Arial" w:hAnsi="Arial" w:cs="Arial"/>
                <w:color w:val="000000"/>
                <w:sz w:val="20"/>
                <w:szCs w:val="20"/>
              </w:rPr>
            </w:pPr>
            <w:r>
              <w:rPr>
                <w:rFonts w:ascii="Arial" w:hAnsi="Arial" w:cs="Arial"/>
                <w:color w:val="000000"/>
                <w:sz w:val="20"/>
                <w:szCs w:val="20"/>
              </w:rPr>
              <w:t>1552,2</w:t>
            </w:r>
          </w:p>
        </w:tc>
        <w:tc>
          <w:tcPr>
            <w:tcW w:w="1418" w:type="dxa"/>
            <w:tcBorders>
              <w:top w:val="single" w:sz="4" w:space="0" w:color="auto"/>
              <w:left w:val="single" w:sz="4" w:space="0" w:color="auto"/>
              <w:right w:val="single" w:sz="4" w:space="0" w:color="auto"/>
            </w:tcBorders>
            <w:shd w:val="clear" w:color="auto" w:fill="FFFFFF"/>
            <w:vAlign w:val="center"/>
          </w:tcPr>
          <w:p w:rsidR="00DA0F5D" w:rsidRPr="00EA38FA" w:rsidRDefault="00DA0F5D" w:rsidP="00E157AB">
            <w:pPr>
              <w:jc w:val="center"/>
              <w:rPr>
                <w:rFonts w:ascii="Arial" w:hAnsi="Arial" w:cs="Arial"/>
                <w:color w:val="000000"/>
                <w:sz w:val="20"/>
                <w:szCs w:val="20"/>
              </w:rPr>
            </w:pPr>
            <w:r>
              <w:rPr>
                <w:rFonts w:ascii="Arial" w:hAnsi="Arial" w:cs="Arial"/>
                <w:color w:val="000000"/>
                <w:sz w:val="20"/>
                <w:szCs w:val="20"/>
              </w:rPr>
              <w:t>1239,9</w:t>
            </w:r>
          </w:p>
        </w:tc>
        <w:tc>
          <w:tcPr>
            <w:tcW w:w="850" w:type="dxa"/>
            <w:tcBorders>
              <w:top w:val="single" w:sz="4" w:space="0" w:color="auto"/>
              <w:left w:val="single" w:sz="4" w:space="0" w:color="auto"/>
              <w:right w:val="single" w:sz="4" w:space="0" w:color="auto"/>
            </w:tcBorders>
            <w:shd w:val="clear" w:color="auto" w:fill="FFFFFF"/>
            <w:vAlign w:val="center"/>
          </w:tcPr>
          <w:p w:rsidR="00DA0F5D" w:rsidRPr="00EA38FA" w:rsidRDefault="00DA0F5D" w:rsidP="00E157AB">
            <w:pPr>
              <w:jc w:val="center"/>
              <w:rPr>
                <w:rFonts w:ascii="Arial" w:hAnsi="Arial" w:cs="Arial"/>
                <w:color w:val="000000"/>
                <w:sz w:val="20"/>
                <w:szCs w:val="20"/>
              </w:rPr>
            </w:pPr>
            <w:r>
              <w:rPr>
                <w:rFonts w:ascii="Arial" w:hAnsi="Arial" w:cs="Arial"/>
                <w:color w:val="000000"/>
                <w:sz w:val="20"/>
                <w:szCs w:val="20"/>
              </w:rPr>
              <w:t>1377,7</w:t>
            </w:r>
          </w:p>
        </w:tc>
      </w:tr>
      <w:tr w:rsidR="00DA0F5D" w:rsidRPr="00EA38FA" w:rsidTr="00DA0F5D">
        <w:trPr>
          <w:trHeight w:hRule="exact" w:val="497"/>
        </w:trPr>
        <w:tc>
          <w:tcPr>
            <w:tcW w:w="719" w:type="dxa"/>
            <w:tcBorders>
              <w:top w:val="single" w:sz="4" w:space="0" w:color="auto"/>
              <w:left w:val="single" w:sz="4" w:space="0" w:color="auto"/>
            </w:tcBorders>
            <w:shd w:val="clear" w:color="auto" w:fill="FFFFFF"/>
          </w:tcPr>
          <w:p w:rsidR="00DA0F5D" w:rsidRPr="00FC3CEB" w:rsidRDefault="00DA0F5D" w:rsidP="001B465C">
            <w:pPr>
              <w:pStyle w:val="3"/>
              <w:numPr>
                <w:ilvl w:val="0"/>
                <w:numId w:val="37"/>
              </w:numPr>
              <w:shd w:val="clear" w:color="auto" w:fill="auto"/>
              <w:spacing w:before="0" w:after="0" w:line="240" w:lineRule="auto"/>
              <w:jc w:val="center"/>
              <w:rPr>
                <w:rFonts w:ascii="Arial" w:hAnsi="Arial" w:cs="Arial"/>
                <w:sz w:val="24"/>
                <w:szCs w:val="24"/>
              </w:rPr>
            </w:pPr>
          </w:p>
        </w:tc>
        <w:tc>
          <w:tcPr>
            <w:tcW w:w="2835" w:type="dxa"/>
            <w:tcBorders>
              <w:top w:val="single" w:sz="4" w:space="0" w:color="auto"/>
              <w:left w:val="single" w:sz="4" w:space="0" w:color="auto"/>
            </w:tcBorders>
            <w:shd w:val="clear" w:color="auto" w:fill="FFFFFF"/>
          </w:tcPr>
          <w:p w:rsidR="00DA0F5D" w:rsidRPr="00FC3CEB" w:rsidRDefault="00DA0F5D"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Федеральный бюджет</w:t>
            </w:r>
          </w:p>
        </w:tc>
        <w:tc>
          <w:tcPr>
            <w:tcW w:w="1559" w:type="dxa"/>
            <w:tcBorders>
              <w:top w:val="single" w:sz="4" w:space="0" w:color="auto"/>
              <w:lef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5409,5</w:t>
            </w:r>
          </w:p>
        </w:tc>
        <w:tc>
          <w:tcPr>
            <w:tcW w:w="1701" w:type="dxa"/>
            <w:tcBorders>
              <w:top w:val="single" w:sz="4" w:space="0" w:color="auto"/>
              <w:lef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1405,3</w:t>
            </w:r>
          </w:p>
        </w:tc>
        <w:tc>
          <w:tcPr>
            <w:tcW w:w="1134" w:type="dxa"/>
            <w:tcBorders>
              <w:top w:val="single" w:sz="4" w:space="0" w:color="auto"/>
              <w:left w:val="single" w:sz="4" w:space="0" w:color="auto"/>
              <w:right w:val="single" w:sz="4" w:space="0" w:color="auto"/>
            </w:tcBorders>
            <w:shd w:val="clear" w:color="auto" w:fill="FFFFFF"/>
            <w:vAlign w:val="center"/>
          </w:tcPr>
          <w:p w:rsidR="00DA0F5D" w:rsidRPr="00EA38FA" w:rsidRDefault="001F5315" w:rsidP="00E157AB">
            <w:pPr>
              <w:jc w:val="center"/>
              <w:rPr>
                <w:rFonts w:ascii="Arial" w:hAnsi="Arial" w:cs="Arial"/>
                <w:color w:val="000000"/>
                <w:sz w:val="20"/>
                <w:szCs w:val="20"/>
              </w:rPr>
            </w:pPr>
            <w:r>
              <w:rPr>
                <w:rFonts w:ascii="Arial" w:hAnsi="Arial" w:cs="Arial"/>
                <w:color w:val="000000"/>
                <w:sz w:val="20"/>
                <w:szCs w:val="20"/>
              </w:rPr>
              <w:t>1490,5</w:t>
            </w:r>
          </w:p>
        </w:tc>
        <w:tc>
          <w:tcPr>
            <w:tcW w:w="1418" w:type="dxa"/>
            <w:tcBorders>
              <w:top w:val="single" w:sz="4" w:space="0" w:color="auto"/>
              <w:left w:val="single" w:sz="4" w:space="0" w:color="auto"/>
              <w:righ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1190,7</w:t>
            </w:r>
          </w:p>
        </w:tc>
        <w:tc>
          <w:tcPr>
            <w:tcW w:w="850" w:type="dxa"/>
            <w:tcBorders>
              <w:top w:val="single" w:sz="4" w:space="0" w:color="auto"/>
              <w:left w:val="single" w:sz="4" w:space="0" w:color="auto"/>
              <w:righ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1323,0</w:t>
            </w:r>
          </w:p>
        </w:tc>
      </w:tr>
      <w:tr w:rsidR="00DA0F5D" w:rsidRPr="00EA38FA" w:rsidTr="00DA0F5D">
        <w:trPr>
          <w:trHeight w:hRule="exact" w:val="689"/>
        </w:trPr>
        <w:tc>
          <w:tcPr>
            <w:tcW w:w="719" w:type="dxa"/>
            <w:tcBorders>
              <w:top w:val="single" w:sz="4" w:space="0" w:color="auto"/>
              <w:left w:val="single" w:sz="4" w:space="0" w:color="auto"/>
            </w:tcBorders>
            <w:shd w:val="clear" w:color="auto" w:fill="FFFFFF"/>
          </w:tcPr>
          <w:p w:rsidR="00DA0F5D" w:rsidRPr="00FC3CEB" w:rsidRDefault="00DA0F5D" w:rsidP="001B465C">
            <w:pPr>
              <w:pStyle w:val="3"/>
              <w:numPr>
                <w:ilvl w:val="0"/>
                <w:numId w:val="37"/>
              </w:numPr>
              <w:shd w:val="clear" w:color="auto" w:fill="auto"/>
              <w:spacing w:before="0" w:after="0" w:line="240" w:lineRule="auto"/>
              <w:jc w:val="center"/>
              <w:rPr>
                <w:rFonts w:ascii="Arial" w:hAnsi="Arial" w:cs="Arial"/>
                <w:sz w:val="24"/>
                <w:szCs w:val="24"/>
              </w:rPr>
            </w:pPr>
          </w:p>
        </w:tc>
        <w:tc>
          <w:tcPr>
            <w:tcW w:w="2835" w:type="dxa"/>
            <w:tcBorders>
              <w:top w:val="single" w:sz="4" w:space="0" w:color="auto"/>
              <w:left w:val="single" w:sz="4" w:space="0" w:color="auto"/>
            </w:tcBorders>
            <w:shd w:val="clear" w:color="auto" w:fill="FFFFFF"/>
          </w:tcPr>
          <w:p w:rsidR="00DA0F5D" w:rsidRPr="00FC3CEB" w:rsidRDefault="00DA0F5D"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Областной бюджет</w:t>
            </w:r>
          </w:p>
        </w:tc>
        <w:tc>
          <w:tcPr>
            <w:tcW w:w="1559" w:type="dxa"/>
            <w:tcBorders>
              <w:top w:val="single" w:sz="4" w:space="0" w:color="auto"/>
              <w:lef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167,3</w:t>
            </w:r>
          </w:p>
        </w:tc>
        <w:tc>
          <w:tcPr>
            <w:tcW w:w="1701" w:type="dxa"/>
            <w:tcBorders>
              <w:top w:val="single" w:sz="4" w:space="0" w:color="auto"/>
              <w:lef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43,5</w:t>
            </w:r>
          </w:p>
        </w:tc>
        <w:tc>
          <w:tcPr>
            <w:tcW w:w="1134" w:type="dxa"/>
            <w:tcBorders>
              <w:top w:val="single" w:sz="4" w:space="0" w:color="auto"/>
              <w:left w:val="single" w:sz="4" w:space="0" w:color="auto"/>
              <w:right w:val="single" w:sz="4" w:space="0" w:color="auto"/>
            </w:tcBorders>
            <w:shd w:val="clear" w:color="auto" w:fill="FFFFFF"/>
            <w:vAlign w:val="center"/>
          </w:tcPr>
          <w:p w:rsidR="00DA0F5D" w:rsidRPr="00EA38FA" w:rsidRDefault="00DA0F5D" w:rsidP="00E157AB">
            <w:pPr>
              <w:jc w:val="center"/>
              <w:rPr>
                <w:rFonts w:ascii="Arial" w:hAnsi="Arial" w:cs="Arial"/>
                <w:color w:val="000000"/>
                <w:sz w:val="20"/>
                <w:szCs w:val="20"/>
              </w:rPr>
            </w:pPr>
            <w:r>
              <w:rPr>
                <w:rFonts w:ascii="Arial" w:hAnsi="Arial" w:cs="Arial"/>
                <w:color w:val="000000"/>
                <w:sz w:val="20"/>
                <w:szCs w:val="20"/>
              </w:rPr>
              <w:t>46,1</w:t>
            </w:r>
          </w:p>
        </w:tc>
        <w:tc>
          <w:tcPr>
            <w:tcW w:w="1418" w:type="dxa"/>
            <w:tcBorders>
              <w:top w:val="single" w:sz="4" w:space="0" w:color="auto"/>
              <w:left w:val="single" w:sz="4" w:space="0" w:color="auto"/>
              <w:righ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36,8</w:t>
            </w:r>
          </w:p>
        </w:tc>
        <w:tc>
          <w:tcPr>
            <w:tcW w:w="850" w:type="dxa"/>
            <w:tcBorders>
              <w:top w:val="single" w:sz="4" w:space="0" w:color="auto"/>
              <w:left w:val="single" w:sz="4" w:space="0" w:color="auto"/>
              <w:righ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40,9</w:t>
            </w:r>
          </w:p>
        </w:tc>
      </w:tr>
      <w:tr w:rsidR="00DA0F5D" w:rsidRPr="00EA38FA" w:rsidTr="00DA0F5D">
        <w:trPr>
          <w:trHeight w:hRule="exact" w:val="315"/>
        </w:trPr>
        <w:tc>
          <w:tcPr>
            <w:tcW w:w="719" w:type="dxa"/>
            <w:tcBorders>
              <w:top w:val="single" w:sz="4" w:space="0" w:color="auto"/>
              <w:left w:val="single" w:sz="4" w:space="0" w:color="auto"/>
            </w:tcBorders>
            <w:shd w:val="clear" w:color="auto" w:fill="FFFFFF"/>
          </w:tcPr>
          <w:p w:rsidR="00DA0F5D" w:rsidRPr="00FC3CEB" w:rsidRDefault="00DA0F5D" w:rsidP="001B465C">
            <w:pPr>
              <w:pStyle w:val="3"/>
              <w:numPr>
                <w:ilvl w:val="0"/>
                <w:numId w:val="37"/>
              </w:numPr>
              <w:shd w:val="clear" w:color="auto" w:fill="auto"/>
              <w:spacing w:before="0" w:after="0" w:line="240" w:lineRule="auto"/>
              <w:jc w:val="center"/>
              <w:rPr>
                <w:rFonts w:ascii="Arial" w:hAnsi="Arial" w:cs="Arial"/>
                <w:sz w:val="24"/>
                <w:szCs w:val="24"/>
              </w:rPr>
            </w:pPr>
          </w:p>
        </w:tc>
        <w:tc>
          <w:tcPr>
            <w:tcW w:w="2835" w:type="dxa"/>
            <w:tcBorders>
              <w:top w:val="single" w:sz="4" w:space="0" w:color="auto"/>
              <w:left w:val="single" w:sz="4" w:space="0" w:color="auto"/>
            </w:tcBorders>
            <w:shd w:val="clear" w:color="auto" w:fill="FFFFFF"/>
          </w:tcPr>
          <w:p w:rsidR="00DA0F5D" w:rsidRPr="00FC3CEB" w:rsidRDefault="00DA0F5D"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Районный бюджет</w:t>
            </w:r>
          </w:p>
        </w:tc>
        <w:tc>
          <w:tcPr>
            <w:tcW w:w="1559" w:type="dxa"/>
            <w:tcBorders>
              <w:top w:val="single" w:sz="4" w:space="0" w:color="auto"/>
              <w:lef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0</w:t>
            </w:r>
          </w:p>
        </w:tc>
        <w:tc>
          <w:tcPr>
            <w:tcW w:w="1701" w:type="dxa"/>
            <w:tcBorders>
              <w:top w:val="single" w:sz="4" w:space="0" w:color="auto"/>
              <w:left w:val="single" w:sz="4" w:space="0" w:color="auto"/>
            </w:tcBorders>
            <w:shd w:val="clear" w:color="auto" w:fill="FFFFFF"/>
            <w:vAlign w:val="center"/>
          </w:tcPr>
          <w:p w:rsidR="00DA0F5D" w:rsidRPr="00EA38FA" w:rsidRDefault="001F5315" w:rsidP="00E157AB">
            <w:pPr>
              <w:jc w:val="center"/>
              <w:rPr>
                <w:rFonts w:ascii="Arial" w:hAnsi="Arial" w:cs="Arial"/>
                <w:color w:val="000000"/>
                <w:sz w:val="20"/>
                <w:szCs w:val="20"/>
              </w:rPr>
            </w:pPr>
            <w:r>
              <w:rPr>
                <w:rFonts w:ascii="Arial" w:hAnsi="Arial" w:cs="Arial"/>
                <w:color w:val="000000"/>
                <w:sz w:val="20"/>
                <w:szCs w:val="20"/>
              </w:rPr>
              <w:t>0</w:t>
            </w:r>
          </w:p>
        </w:tc>
        <w:tc>
          <w:tcPr>
            <w:tcW w:w="1134" w:type="dxa"/>
            <w:tcBorders>
              <w:top w:val="single" w:sz="4" w:space="0" w:color="auto"/>
              <w:left w:val="single" w:sz="4" w:space="0" w:color="auto"/>
              <w:right w:val="single" w:sz="4" w:space="0" w:color="auto"/>
            </w:tcBorders>
            <w:shd w:val="clear" w:color="auto" w:fill="FFFFFF"/>
            <w:vAlign w:val="center"/>
          </w:tcPr>
          <w:p w:rsidR="00DA0F5D" w:rsidRPr="00EA38FA" w:rsidRDefault="001F5315" w:rsidP="00E157AB">
            <w:pPr>
              <w:jc w:val="center"/>
              <w:rPr>
                <w:rFonts w:ascii="Arial" w:hAnsi="Arial" w:cs="Arial"/>
                <w:color w:val="000000"/>
                <w:sz w:val="20"/>
                <w:szCs w:val="20"/>
              </w:rPr>
            </w:pPr>
            <w:r>
              <w:rPr>
                <w:rFonts w:ascii="Arial" w:hAnsi="Arial" w:cs="Arial"/>
                <w:color w:val="000000"/>
                <w:sz w:val="20"/>
                <w:szCs w:val="20"/>
              </w:rPr>
              <w:t>0</w:t>
            </w:r>
          </w:p>
        </w:tc>
        <w:tc>
          <w:tcPr>
            <w:tcW w:w="1418" w:type="dxa"/>
            <w:tcBorders>
              <w:top w:val="single" w:sz="4" w:space="0" w:color="auto"/>
              <w:left w:val="single" w:sz="4" w:space="0" w:color="auto"/>
              <w:right w:val="single" w:sz="4" w:space="0" w:color="auto"/>
            </w:tcBorders>
            <w:shd w:val="clear" w:color="auto" w:fill="FFFFFF"/>
            <w:vAlign w:val="center"/>
          </w:tcPr>
          <w:p w:rsidR="00DA0F5D" w:rsidRPr="00EA38FA" w:rsidRDefault="001F5315" w:rsidP="00E157AB">
            <w:pPr>
              <w:jc w:val="center"/>
              <w:rPr>
                <w:rFonts w:ascii="Arial" w:hAnsi="Arial" w:cs="Arial"/>
                <w:color w:val="000000"/>
                <w:sz w:val="20"/>
                <w:szCs w:val="20"/>
              </w:rPr>
            </w:pPr>
            <w:r>
              <w:rPr>
                <w:rFonts w:ascii="Arial" w:hAnsi="Arial" w:cs="Arial"/>
                <w:color w:val="000000"/>
                <w:sz w:val="20"/>
                <w:szCs w:val="20"/>
              </w:rPr>
              <w:t>0</w:t>
            </w:r>
          </w:p>
        </w:tc>
        <w:tc>
          <w:tcPr>
            <w:tcW w:w="850" w:type="dxa"/>
            <w:tcBorders>
              <w:top w:val="single" w:sz="4" w:space="0" w:color="auto"/>
              <w:left w:val="single" w:sz="4" w:space="0" w:color="auto"/>
              <w:right w:val="single" w:sz="4" w:space="0" w:color="auto"/>
            </w:tcBorders>
            <w:shd w:val="clear" w:color="auto" w:fill="FFFFFF"/>
            <w:vAlign w:val="center"/>
          </w:tcPr>
          <w:p w:rsidR="00DA0F5D" w:rsidRPr="00EA38FA" w:rsidRDefault="001F5315" w:rsidP="00E157AB">
            <w:pPr>
              <w:jc w:val="center"/>
              <w:rPr>
                <w:rFonts w:ascii="Arial" w:hAnsi="Arial" w:cs="Arial"/>
                <w:color w:val="000000"/>
                <w:sz w:val="20"/>
                <w:szCs w:val="20"/>
              </w:rPr>
            </w:pPr>
            <w:r>
              <w:rPr>
                <w:rFonts w:ascii="Arial" w:hAnsi="Arial" w:cs="Arial"/>
                <w:color w:val="000000"/>
                <w:sz w:val="20"/>
                <w:szCs w:val="20"/>
              </w:rPr>
              <w:t>0</w:t>
            </w:r>
          </w:p>
        </w:tc>
      </w:tr>
      <w:tr w:rsidR="00DA0F5D" w:rsidRPr="00EA38FA" w:rsidTr="00DA0F5D">
        <w:trPr>
          <w:trHeight w:hRule="exact" w:val="1914"/>
        </w:trPr>
        <w:tc>
          <w:tcPr>
            <w:tcW w:w="719" w:type="dxa"/>
            <w:tcBorders>
              <w:top w:val="single" w:sz="4" w:space="0" w:color="auto"/>
              <w:left w:val="single" w:sz="4" w:space="0" w:color="auto"/>
              <w:bottom w:val="single" w:sz="4" w:space="0" w:color="auto"/>
            </w:tcBorders>
            <w:shd w:val="clear" w:color="auto" w:fill="FFFFFF"/>
          </w:tcPr>
          <w:p w:rsidR="00DA0F5D" w:rsidRPr="00FC3CEB" w:rsidRDefault="00DA0F5D" w:rsidP="001B465C">
            <w:pPr>
              <w:pStyle w:val="3"/>
              <w:numPr>
                <w:ilvl w:val="0"/>
                <w:numId w:val="37"/>
              </w:numPr>
              <w:shd w:val="clear" w:color="auto" w:fill="auto"/>
              <w:spacing w:before="0"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tcBorders>
            <w:shd w:val="clear" w:color="auto" w:fill="FFFFFF"/>
          </w:tcPr>
          <w:p w:rsidR="00DA0F5D" w:rsidRPr="00FC3CEB" w:rsidRDefault="00DA0F5D"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Бюджет поселения</w:t>
            </w:r>
          </w:p>
        </w:tc>
        <w:tc>
          <w:tcPr>
            <w:tcW w:w="1559" w:type="dxa"/>
            <w:tcBorders>
              <w:top w:val="single" w:sz="4" w:space="0" w:color="auto"/>
              <w:left w:val="single" w:sz="4" w:space="0" w:color="auto"/>
              <w:bottom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106,2</w:t>
            </w:r>
          </w:p>
        </w:tc>
        <w:tc>
          <w:tcPr>
            <w:tcW w:w="1701" w:type="dxa"/>
            <w:tcBorders>
              <w:top w:val="single" w:sz="4" w:space="0" w:color="auto"/>
              <w:left w:val="single" w:sz="4" w:space="0" w:color="auto"/>
              <w:bottom w:val="single" w:sz="4" w:space="0" w:color="auto"/>
            </w:tcBorders>
            <w:shd w:val="clear" w:color="auto" w:fill="FFFFFF"/>
            <w:vAlign w:val="center"/>
          </w:tcPr>
          <w:p w:rsidR="00DA0F5D" w:rsidRPr="00EA38FA" w:rsidRDefault="001F5315" w:rsidP="00E157AB">
            <w:pPr>
              <w:jc w:val="center"/>
              <w:rPr>
                <w:rFonts w:ascii="Arial" w:hAnsi="Arial" w:cs="Arial"/>
                <w:color w:val="000000"/>
                <w:sz w:val="20"/>
                <w:szCs w:val="20"/>
              </w:rPr>
            </w:pPr>
            <w:r>
              <w:rPr>
                <w:rFonts w:ascii="Arial" w:hAnsi="Arial" w:cs="Arial"/>
                <w:color w:val="000000"/>
                <w:sz w:val="20"/>
                <w:szCs w:val="2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DA0F5D" w:rsidRPr="00EA38FA" w:rsidRDefault="001F5315" w:rsidP="00E157AB">
            <w:pPr>
              <w:jc w:val="center"/>
              <w:rPr>
                <w:rFonts w:ascii="Arial" w:hAnsi="Arial" w:cs="Arial"/>
                <w:color w:val="000000"/>
                <w:sz w:val="20"/>
                <w:szCs w:val="20"/>
              </w:rPr>
            </w:pPr>
            <w:r>
              <w:rPr>
                <w:rFonts w:ascii="Arial" w:hAnsi="Arial" w:cs="Arial"/>
                <w:color w:val="000000"/>
                <w:sz w:val="20"/>
                <w:szCs w:val="20"/>
              </w:rPr>
              <w:t>15,6</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12,4</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A0F5D" w:rsidRPr="00EA38FA" w:rsidRDefault="00300AE8" w:rsidP="00E157AB">
            <w:pPr>
              <w:jc w:val="center"/>
              <w:rPr>
                <w:rFonts w:ascii="Arial" w:hAnsi="Arial" w:cs="Arial"/>
                <w:color w:val="000000"/>
                <w:sz w:val="20"/>
                <w:szCs w:val="20"/>
              </w:rPr>
            </w:pPr>
            <w:r>
              <w:rPr>
                <w:rFonts w:ascii="Arial" w:hAnsi="Arial" w:cs="Arial"/>
                <w:color w:val="000000"/>
                <w:sz w:val="20"/>
                <w:szCs w:val="20"/>
              </w:rPr>
              <w:t>13,8</w:t>
            </w:r>
          </w:p>
        </w:tc>
      </w:tr>
    </w:tbl>
    <w:p w:rsidR="001B465C" w:rsidRPr="00FC3CEB" w:rsidRDefault="001B465C" w:rsidP="001B465C">
      <w:pPr>
        <w:spacing w:after="0" w:line="240" w:lineRule="auto"/>
        <w:ind w:firstLine="709"/>
        <w:jc w:val="both"/>
        <w:rPr>
          <w:rFonts w:ascii="Arial" w:hAnsi="Arial" w:cs="Arial"/>
          <w:sz w:val="26"/>
          <w:szCs w:val="26"/>
        </w:rPr>
      </w:pPr>
    </w:p>
    <w:p w:rsidR="001B465C" w:rsidRPr="00FC3CEB" w:rsidRDefault="001B465C" w:rsidP="001B465C">
      <w:pPr>
        <w:spacing w:after="0"/>
        <w:ind w:firstLine="709"/>
        <w:jc w:val="both"/>
        <w:rPr>
          <w:rFonts w:ascii="Arial" w:hAnsi="Arial" w:cs="Arial"/>
          <w:sz w:val="26"/>
          <w:szCs w:val="26"/>
        </w:rPr>
      </w:pPr>
      <w:r w:rsidRPr="00FC3CEB">
        <w:rPr>
          <w:rFonts w:ascii="Arial" w:hAnsi="Arial" w:cs="Arial"/>
          <w:sz w:val="26"/>
          <w:szCs w:val="26"/>
        </w:rPr>
        <w:t xml:space="preserve">В рамках реализации настоящей Программы предусматривается получение финансовой поддержки в виде субсидий из Федерального бюджета и бюджета Астраханской области. </w:t>
      </w:r>
    </w:p>
    <w:p w:rsidR="009625F1" w:rsidRPr="00FC3CEB" w:rsidRDefault="001B465C" w:rsidP="001B465C">
      <w:pPr>
        <w:spacing w:after="0" w:line="240" w:lineRule="auto"/>
        <w:ind w:firstLine="709"/>
        <w:jc w:val="both"/>
        <w:rPr>
          <w:rFonts w:ascii="Arial" w:hAnsi="Arial" w:cs="Arial"/>
          <w:spacing w:val="2"/>
          <w:sz w:val="26"/>
          <w:szCs w:val="26"/>
          <w:shd w:val="clear" w:color="auto" w:fill="FFFFFF"/>
        </w:rPr>
      </w:pPr>
      <w:r w:rsidRPr="00FC3CEB">
        <w:rPr>
          <w:rFonts w:ascii="Arial" w:hAnsi="Arial" w:cs="Arial"/>
          <w:sz w:val="26"/>
          <w:szCs w:val="26"/>
        </w:rPr>
        <w:t>Субсидирование осуществляется путем заключения соглашения между министерством строительства и жилищно-коммунального хозяйства Астраханской области и муниципальным образованием «Приволжский район»</w:t>
      </w:r>
      <w:r w:rsidR="009F7821" w:rsidRPr="00FC3CEB">
        <w:rPr>
          <w:rFonts w:ascii="Arial" w:hAnsi="Arial" w:cs="Arial"/>
          <w:spacing w:val="2"/>
          <w:sz w:val="26"/>
          <w:szCs w:val="26"/>
          <w:shd w:val="clear" w:color="auto" w:fill="FFFFFF"/>
        </w:rPr>
        <w:t>.</w:t>
      </w:r>
    </w:p>
    <w:p w:rsidR="001B465C" w:rsidRPr="00FC3CEB" w:rsidRDefault="001B465C" w:rsidP="001B465C">
      <w:pPr>
        <w:spacing w:after="0" w:line="240" w:lineRule="auto"/>
        <w:ind w:firstLine="709"/>
        <w:jc w:val="both"/>
        <w:rPr>
          <w:rFonts w:ascii="Arial" w:hAnsi="Arial" w:cs="Arial"/>
          <w:spacing w:val="2"/>
          <w:sz w:val="26"/>
          <w:szCs w:val="26"/>
          <w:shd w:val="clear" w:color="auto" w:fill="FFFFFF"/>
        </w:rPr>
      </w:pPr>
    </w:p>
    <w:p w:rsidR="009625F1" w:rsidRPr="00FC3CEB" w:rsidRDefault="009625F1" w:rsidP="00F06DD0">
      <w:pPr>
        <w:pStyle w:val="ConsPlusNormal"/>
        <w:widowControl/>
        <w:numPr>
          <w:ilvl w:val="0"/>
          <w:numId w:val="5"/>
        </w:numPr>
        <w:spacing w:after="240"/>
        <w:ind w:left="0" w:firstLine="0"/>
        <w:jc w:val="center"/>
        <w:rPr>
          <w:b/>
          <w:sz w:val="26"/>
          <w:szCs w:val="26"/>
        </w:rPr>
      </w:pPr>
      <w:r w:rsidRPr="00FC3CEB">
        <w:rPr>
          <w:b/>
          <w:sz w:val="26"/>
          <w:szCs w:val="26"/>
        </w:rPr>
        <w:t>Порядок взаимодействия ответственного за выполнение мероприятия программы с муниципальным заказчиком муниципальной программы</w:t>
      </w:r>
    </w:p>
    <w:p w:rsidR="00636785" w:rsidRPr="00FC3CEB" w:rsidRDefault="00636785" w:rsidP="00636785">
      <w:pPr>
        <w:spacing w:after="0" w:line="240" w:lineRule="auto"/>
        <w:ind w:firstLine="709"/>
        <w:jc w:val="both"/>
        <w:rPr>
          <w:rFonts w:ascii="Arial" w:hAnsi="Arial" w:cs="Arial"/>
          <w:sz w:val="26"/>
          <w:szCs w:val="26"/>
        </w:rPr>
      </w:pPr>
      <w:r w:rsidRPr="00FC3CEB">
        <w:rPr>
          <w:rFonts w:ascii="Arial" w:hAnsi="Arial" w:cs="Arial"/>
          <w:sz w:val="26"/>
          <w:szCs w:val="26"/>
        </w:rPr>
        <w:t>Реализация Программы осуществляется в соответствии с нормативными правовыми актами администрации муниципального образования «Приволжский район».</w:t>
      </w:r>
    </w:p>
    <w:p w:rsidR="00636785" w:rsidRPr="00FC3CEB" w:rsidRDefault="00E75CF7" w:rsidP="00636785">
      <w:pPr>
        <w:spacing w:after="0" w:line="240" w:lineRule="auto"/>
        <w:ind w:firstLine="709"/>
        <w:jc w:val="both"/>
        <w:rPr>
          <w:rFonts w:ascii="Arial" w:hAnsi="Arial" w:cs="Arial"/>
          <w:sz w:val="26"/>
          <w:szCs w:val="26"/>
        </w:rPr>
      </w:pPr>
      <w:r w:rsidRPr="00FC3CEB">
        <w:rPr>
          <w:rFonts w:ascii="Arial" w:hAnsi="Arial" w:cs="Arial"/>
          <w:sz w:val="26"/>
          <w:szCs w:val="26"/>
        </w:rPr>
        <w:t>О</w:t>
      </w:r>
      <w:r w:rsidR="00636785" w:rsidRPr="00FC3CEB">
        <w:rPr>
          <w:rFonts w:ascii="Arial" w:hAnsi="Arial" w:cs="Arial"/>
          <w:sz w:val="26"/>
          <w:szCs w:val="26"/>
        </w:rPr>
        <w:t xml:space="preserve">сновным </w:t>
      </w:r>
      <w:r w:rsidR="007A7BB3" w:rsidRPr="00FC3CEB">
        <w:rPr>
          <w:rFonts w:ascii="Arial" w:hAnsi="Arial" w:cs="Arial"/>
          <w:sz w:val="26"/>
          <w:szCs w:val="26"/>
        </w:rPr>
        <w:t xml:space="preserve">ответственным </w:t>
      </w:r>
      <w:r w:rsidR="00636785" w:rsidRPr="00FC3CEB">
        <w:rPr>
          <w:rFonts w:ascii="Arial" w:hAnsi="Arial" w:cs="Arial"/>
          <w:sz w:val="26"/>
          <w:szCs w:val="26"/>
        </w:rPr>
        <w:t>исполнителем Программы является администрация муниципального образования «</w:t>
      </w:r>
      <w:r w:rsidR="00CF1246">
        <w:rPr>
          <w:rFonts w:ascii="Arial" w:hAnsi="Arial" w:cs="Arial"/>
          <w:sz w:val="26"/>
          <w:szCs w:val="26"/>
        </w:rPr>
        <w:t xml:space="preserve">Килинчинский сельсовет». </w:t>
      </w:r>
    </w:p>
    <w:p w:rsidR="00E75CF7" w:rsidRPr="00FC3CEB" w:rsidRDefault="00E75CF7" w:rsidP="004143F5">
      <w:pPr>
        <w:spacing w:after="0" w:line="240" w:lineRule="auto"/>
        <w:ind w:firstLine="709"/>
        <w:jc w:val="both"/>
        <w:rPr>
          <w:rFonts w:ascii="Arial" w:hAnsi="Arial" w:cs="Arial"/>
          <w:sz w:val="26"/>
          <w:szCs w:val="26"/>
        </w:rPr>
      </w:pPr>
      <w:r w:rsidRPr="00FC3CEB">
        <w:rPr>
          <w:rFonts w:ascii="Arial" w:hAnsi="Arial" w:cs="Arial"/>
          <w:sz w:val="26"/>
          <w:szCs w:val="26"/>
        </w:rPr>
        <w:lastRenderedPageBreak/>
        <w:t xml:space="preserve">Координацию исполнения Программы осуществляет </w:t>
      </w:r>
      <w:r w:rsidR="008F192F">
        <w:rPr>
          <w:rFonts w:ascii="Arial" w:hAnsi="Arial" w:cs="Arial"/>
          <w:sz w:val="26"/>
          <w:szCs w:val="26"/>
        </w:rPr>
        <w:t>администрация</w:t>
      </w:r>
      <w:r w:rsidRPr="00FC3CEB">
        <w:rPr>
          <w:rFonts w:ascii="Arial" w:hAnsi="Arial" w:cs="Arial"/>
          <w:sz w:val="26"/>
          <w:szCs w:val="26"/>
        </w:rPr>
        <w:t xml:space="preserve"> муниципального образования «</w:t>
      </w:r>
      <w:r w:rsidR="008F192F">
        <w:rPr>
          <w:rFonts w:ascii="Arial" w:hAnsi="Arial" w:cs="Arial"/>
          <w:sz w:val="26"/>
          <w:szCs w:val="26"/>
        </w:rPr>
        <w:t>Килинчинский сельсовет</w:t>
      </w:r>
      <w:r w:rsidRPr="00FC3CEB">
        <w:rPr>
          <w:rFonts w:ascii="Arial" w:hAnsi="Arial" w:cs="Arial"/>
          <w:sz w:val="26"/>
          <w:szCs w:val="26"/>
        </w:rPr>
        <w:t>».</w:t>
      </w:r>
    </w:p>
    <w:p w:rsidR="004143F5" w:rsidRPr="00FC3CEB" w:rsidRDefault="00636785" w:rsidP="004143F5">
      <w:pPr>
        <w:spacing w:after="0" w:line="240" w:lineRule="auto"/>
        <w:ind w:firstLine="709"/>
        <w:jc w:val="both"/>
        <w:rPr>
          <w:rFonts w:ascii="Arial" w:eastAsia="Calibri" w:hAnsi="Arial" w:cs="Arial"/>
          <w:sz w:val="26"/>
          <w:szCs w:val="26"/>
        </w:rPr>
      </w:pPr>
      <w:r w:rsidRPr="00FC3CEB">
        <w:rPr>
          <w:rFonts w:ascii="Arial" w:hAnsi="Arial" w:cs="Arial"/>
          <w:sz w:val="26"/>
          <w:szCs w:val="26"/>
        </w:rPr>
        <w:t xml:space="preserve">Основной исполнитель Программы реализует мероприятия Программы в соответствии с постановлением администрации </w:t>
      </w:r>
      <w:r w:rsidR="00503D26">
        <w:rPr>
          <w:rFonts w:ascii="Arial" w:hAnsi="Arial" w:cs="Arial"/>
          <w:sz w:val="26"/>
          <w:szCs w:val="26"/>
        </w:rPr>
        <w:t xml:space="preserve">муниципального образования «Килинчинский сельсовет» </w:t>
      </w:r>
      <w:r w:rsidR="00EB56A9" w:rsidRPr="00FC3CEB">
        <w:rPr>
          <w:rFonts w:ascii="Arial" w:hAnsi="Arial" w:cs="Arial"/>
          <w:sz w:val="26"/>
          <w:szCs w:val="26"/>
        </w:rPr>
        <w:t>«</w:t>
      </w:r>
      <w:r w:rsidRPr="00FC3CEB">
        <w:rPr>
          <w:rFonts w:ascii="Arial" w:hAnsi="Arial" w:cs="Arial"/>
          <w:sz w:val="26"/>
          <w:szCs w:val="26"/>
        </w:rPr>
        <w:t xml:space="preserve">Об утверждении Порядка сроков </w:t>
      </w:r>
      <w:r w:rsidRPr="00FC3CEB">
        <w:rPr>
          <w:rFonts w:ascii="Arial" w:eastAsia="Calibri" w:hAnsi="Arial" w:cs="Arial"/>
          <w:sz w:val="26"/>
          <w:szCs w:val="26"/>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00503D26">
        <w:rPr>
          <w:rFonts w:ascii="Arial" w:eastAsia="Calibri" w:hAnsi="Arial" w:cs="Arial"/>
          <w:sz w:val="26"/>
          <w:szCs w:val="26"/>
        </w:rPr>
        <w:t>муниципального образования «</w:t>
      </w:r>
      <w:r w:rsidR="008F192F">
        <w:rPr>
          <w:rFonts w:ascii="Arial" w:eastAsia="Calibri" w:hAnsi="Arial" w:cs="Arial"/>
          <w:sz w:val="26"/>
          <w:szCs w:val="26"/>
        </w:rPr>
        <w:t>Килинчинский сельсовет</w:t>
      </w:r>
      <w:r w:rsidR="00503D26">
        <w:rPr>
          <w:rFonts w:ascii="Arial" w:eastAsia="Calibri" w:hAnsi="Arial" w:cs="Arial"/>
          <w:sz w:val="26"/>
          <w:szCs w:val="26"/>
        </w:rPr>
        <w:t xml:space="preserve">» </w:t>
      </w:r>
      <w:r w:rsidRPr="00FC3CEB">
        <w:rPr>
          <w:rFonts w:ascii="Arial" w:eastAsia="Calibri" w:hAnsi="Arial" w:cs="Arial"/>
          <w:sz w:val="26"/>
          <w:szCs w:val="26"/>
        </w:rPr>
        <w:t xml:space="preserve">на </w:t>
      </w:r>
      <w:r w:rsidR="00300AE8">
        <w:rPr>
          <w:rFonts w:ascii="Arial" w:eastAsia="Calibri" w:hAnsi="Arial" w:cs="Arial"/>
          <w:sz w:val="26"/>
          <w:szCs w:val="26"/>
        </w:rPr>
        <w:t>2021</w:t>
      </w:r>
      <w:r w:rsidRPr="00FC3CEB">
        <w:rPr>
          <w:rFonts w:ascii="Arial" w:eastAsia="Calibri" w:hAnsi="Arial" w:cs="Arial"/>
          <w:sz w:val="26"/>
          <w:szCs w:val="26"/>
        </w:rPr>
        <w:t>-202</w:t>
      </w:r>
      <w:r w:rsidR="008D0B41">
        <w:rPr>
          <w:rFonts w:ascii="Arial" w:eastAsia="Calibri" w:hAnsi="Arial" w:cs="Arial"/>
          <w:sz w:val="26"/>
          <w:szCs w:val="26"/>
        </w:rPr>
        <w:t>4</w:t>
      </w:r>
      <w:r w:rsidRPr="00FC3CEB">
        <w:rPr>
          <w:rFonts w:ascii="Arial" w:eastAsia="Calibri" w:hAnsi="Arial" w:cs="Arial"/>
          <w:sz w:val="26"/>
          <w:szCs w:val="26"/>
        </w:rPr>
        <w:t xml:space="preserve"> годы»,</w:t>
      </w:r>
      <w:r w:rsidRPr="00FC3CEB">
        <w:rPr>
          <w:rFonts w:ascii="Arial" w:hAnsi="Arial" w:cs="Arial"/>
          <w:sz w:val="26"/>
          <w:szCs w:val="26"/>
        </w:rPr>
        <w:t xml:space="preserve"> Порядка и сроков </w:t>
      </w:r>
      <w:r w:rsidRPr="00FC3CEB">
        <w:rPr>
          <w:rFonts w:ascii="Arial" w:eastAsia="Calibri" w:hAnsi="Arial" w:cs="Arial"/>
          <w:sz w:val="26"/>
          <w:szCs w:val="26"/>
        </w:rPr>
        <w:t xml:space="preserve">представления, рассмотрения и оценки предложений граждан, организаций о включении </w:t>
      </w:r>
      <w:r w:rsidR="008F192F">
        <w:rPr>
          <w:rFonts w:ascii="Arial" w:eastAsia="Calibri" w:hAnsi="Arial" w:cs="Arial"/>
          <w:sz w:val="26"/>
          <w:szCs w:val="26"/>
        </w:rPr>
        <w:t>дворовой общественной территории</w:t>
      </w:r>
      <w:r w:rsidRPr="00FC3CEB">
        <w:rPr>
          <w:rFonts w:ascii="Arial" w:eastAsia="Calibri" w:hAnsi="Arial" w:cs="Arial"/>
          <w:sz w:val="26"/>
          <w:szCs w:val="26"/>
        </w:rPr>
        <w:t xml:space="preserve"> в муниципальную программу «Формирование современной городской среды на территории </w:t>
      </w:r>
      <w:r w:rsidR="00503D26">
        <w:rPr>
          <w:rFonts w:ascii="Arial" w:eastAsia="Calibri" w:hAnsi="Arial" w:cs="Arial"/>
          <w:sz w:val="26"/>
          <w:szCs w:val="26"/>
        </w:rPr>
        <w:t xml:space="preserve">муниципального </w:t>
      </w:r>
      <w:r w:rsidR="008F192F">
        <w:rPr>
          <w:rFonts w:ascii="Arial" w:eastAsia="Calibri" w:hAnsi="Arial" w:cs="Arial"/>
          <w:sz w:val="26"/>
          <w:szCs w:val="26"/>
        </w:rPr>
        <w:t>образования «Килинчинский сельсовет»</w:t>
      </w:r>
      <w:r w:rsidR="00503D26">
        <w:rPr>
          <w:rFonts w:ascii="Arial" w:eastAsia="Calibri" w:hAnsi="Arial" w:cs="Arial"/>
          <w:sz w:val="26"/>
          <w:szCs w:val="26"/>
        </w:rPr>
        <w:t xml:space="preserve"> </w:t>
      </w:r>
      <w:r w:rsidRPr="00FC3CEB">
        <w:rPr>
          <w:rFonts w:ascii="Arial" w:eastAsia="Calibri" w:hAnsi="Arial" w:cs="Arial"/>
          <w:sz w:val="26"/>
          <w:szCs w:val="26"/>
        </w:rPr>
        <w:t xml:space="preserve">на </w:t>
      </w:r>
      <w:r w:rsidR="00300AE8">
        <w:rPr>
          <w:rFonts w:ascii="Arial" w:eastAsia="Calibri" w:hAnsi="Arial" w:cs="Arial"/>
          <w:sz w:val="26"/>
          <w:szCs w:val="26"/>
        </w:rPr>
        <w:t>2021</w:t>
      </w:r>
      <w:r w:rsidRPr="00FC3CEB">
        <w:rPr>
          <w:rFonts w:ascii="Arial" w:eastAsia="Calibri" w:hAnsi="Arial" w:cs="Arial"/>
          <w:sz w:val="26"/>
          <w:szCs w:val="26"/>
        </w:rPr>
        <w:t>-202</w:t>
      </w:r>
      <w:r w:rsidR="008D0B41">
        <w:rPr>
          <w:rFonts w:ascii="Arial" w:eastAsia="Calibri" w:hAnsi="Arial" w:cs="Arial"/>
          <w:sz w:val="26"/>
          <w:szCs w:val="26"/>
        </w:rPr>
        <w:t>4</w:t>
      </w:r>
      <w:r w:rsidRPr="00FC3CEB">
        <w:rPr>
          <w:rFonts w:ascii="Arial" w:eastAsia="Calibri" w:hAnsi="Arial" w:cs="Arial"/>
          <w:sz w:val="26"/>
          <w:szCs w:val="26"/>
        </w:rPr>
        <w:t xml:space="preserve"> годы» наиболее посещаемой муниципальной территории общего пользования и Порядка общественного обсуждения проекта муниципальной программы «Формирование современной городской среды на территории </w:t>
      </w:r>
      <w:r w:rsidR="00503D26">
        <w:rPr>
          <w:rFonts w:ascii="Arial" w:eastAsia="Calibri" w:hAnsi="Arial" w:cs="Arial"/>
          <w:sz w:val="26"/>
          <w:szCs w:val="26"/>
        </w:rPr>
        <w:t xml:space="preserve">муниципального </w:t>
      </w:r>
      <w:r w:rsidR="008F192F">
        <w:rPr>
          <w:rFonts w:ascii="Arial" w:eastAsia="Calibri" w:hAnsi="Arial" w:cs="Arial"/>
          <w:sz w:val="26"/>
          <w:szCs w:val="26"/>
        </w:rPr>
        <w:t xml:space="preserve">образования «Килинчинский сельсовет» </w:t>
      </w:r>
      <w:r w:rsidRPr="00FC3CEB">
        <w:rPr>
          <w:rFonts w:ascii="Arial" w:eastAsia="Calibri" w:hAnsi="Arial" w:cs="Arial"/>
          <w:sz w:val="26"/>
          <w:szCs w:val="26"/>
        </w:rPr>
        <w:t xml:space="preserve">на </w:t>
      </w:r>
      <w:r w:rsidR="00300AE8">
        <w:rPr>
          <w:rFonts w:ascii="Arial" w:eastAsia="Calibri" w:hAnsi="Arial" w:cs="Arial"/>
          <w:sz w:val="26"/>
          <w:szCs w:val="26"/>
        </w:rPr>
        <w:t>20</w:t>
      </w:r>
      <w:r w:rsidR="00E157AB">
        <w:rPr>
          <w:rFonts w:ascii="Arial" w:eastAsia="Calibri" w:hAnsi="Arial" w:cs="Arial"/>
          <w:sz w:val="26"/>
          <w:szCs w:val="26"/>
        </w:rPr>
        <w:t>18</w:t>
      </w:r>
      <w:r w:rsidRPr="00FC3CEB">
        <w:rPr>
          <w:rFonts w:ascii="Arial" w:eastAsia="Calibri" w:hAnsi="Arial" w:cs="Arial"/>
          <w:sz w:val="26"/>
          <w:szCs w:val="26"/>
        </w:rPr>
        <w:t>-202</w:t>
      </w:r>
      <w:r w:rsidR="00E157AB">
        <w:rPr>
          <w:rFonts w:ascii="Arial" w:eastAsia="Calibri" w:hAnsi="Arial" w:cs="Arial"/>
          <w:sz w:val="26"/>
          <w:szCs w:val="26"/>
        </w:rPr>
        <w:t>2</w:t>
      </w:r>
      <w:r w:rsidRPr="00FC3CEB">
        <w:rPr>
          <w:rFonts w:ascii="Arial" w:eastAsia="Calibri" w:hAnsi="Arial" w:cs="Arial"/>
          <w:sz w:val="26"/>
          <w:szCs w:val="26"/>
        </w:rPr>
        <w:t xml:space="preserve"> годы».</w:t>
      </w:r>
    </w:p>
    <w:p w:rsidR="004143F5" w:rsidRPr="00FC3CEB" w:rsidRDefault="004143F5" w:rsidP="004143F5">
      <w:pPr>
        <w:spacing w:after="0" w:line="240" w:lineRule="auto"/>
        <w:ind w:firstLine="709"/>
        <w:jc w:val="both"/>
        <w:rPr>
          <w:rFonts w:ascii="Arial" w:eastAsia="Calibri" w:hAnsi="Arial" w:cs="Arial"/>
          <w:sz w:val="26"/>
          <w:szCs w:val="26"/>
        </w:rPr>
      </w:pPr>
      <w:r w:rsidRPr="00FC3CEB">
        <w:rPr>
          <w:rFonts w:ascii="Arial" w:eastAsia="Calibri" w:hAnsi="Arial" w:cs="Arial"/>
          <w:sz w:val="26"/>
          <w:szCs w:val="26"/>
        </w:rPr>
        <w:t xml:space="preserve">Средства на реализацию мероприятий Программы предоставляются в соответствии с </w:t>
      </w:r>
      <w:r w:rsidRPr="00FC3CEB">
        <w:rPr>
          <w:rFonts w:ascii="Arial" w:hAnsi="Arial" w:cs="Arial"/>
          <w:sz w:val="26"/>
          <w:szCs w:val="26"/>
        </w:rPr>
        <w:t xml:space="preserve">порядком предоставления иных межбюджетных трансфертов из бюджета </w:t>
      </w:r>
      <w:r w:rsidR="00503D26">
        <w:rPr>
          <w:rFonts w:ascii="Arial" w:hAnsi="Arial" w:cs="Arial"/>
          <w:sz w:val="26"/>
          <w:szCs w:val="26"/>
        </w:rPr>
        <w:t>муниципального образования «</w:t>
      </w:r>
      <w:r w:rsidR="00EB33B2">
        <w:rPr>
          <w:rFonts w:ascii="Arial" w:hAnsi="Arial" w:cs="Arial"/>
          <w:sz w:val="26"/>
          <w:szCs w:val="26"/>
        </w:rPr>
        <w:t>Приволжский район</w:t>
      </w:r>
      <w:r w:rsidR="00503D26">
        <w:rPr>
          <w:rFonts w:ascii="Arial" w:hAnsi="Arial" w:cs="Arial"/>
          <w:sz w:val="26"/>
          <w:szCs w:val="26"/>
        </w:rPr>
        <w:t xml:space="preserve">» </w:t>
      </w:r>
      <w:r w:rsidRPr="00FC3CEB">
        <w:rPr>
          <w:rFonts w:ascii="Arial" w:hAnsi="Arial" w:cs="Arial"/>
          <w:sz w:val="26"/>
          <w:szCs w:val="26"/>
        </w:rPr>
        <w:t>муниципальн</w:t>
      </w:r>
      <w:r w:rsidR="00EB33B2">
        <w:rPr>
          <w:rFonts w:ascii="Arial" w:hAnsi="Arial" w:cs="Arial"/>
          <w:sz w:val="26"/>
          <w:szCs w:val="26"/>
        </w:rPr>
        <w:t>ому</w:t>
      </w:r>
      <w:r w:rsidRPr="00FC3CEB">
        <w:rPr>
          <w:rFonts w:ascii="Arial" w:hAnsi="Arial" w:cs="Arial"/>
          <w:sz w:val="26"/>
          <w:szCs w:val="26"/>
        </w:rPr>
        <w:t xml:space="preserve"> образовани</w:t>
      </w:r>
      <w:r w:rsidR="00EB33B2">
        <w:rPr>
          <w:rFonts w:ascii="Arial" w:hAnsi="Arial" w:cs="Arial"/>
          <w:sz w:val="26"/>
          <w:szCs w:val="26"/>
        </w:rPr>
        <w:t>ю</w:t>
      </w:r>
      <w:r w:rsidRPr="00FC3CEB">
        <w:rPr>
          <w:rFonts w:ascii="Arial" w:hAnsi="Arial" w:cs="Arial"/>
          <w:sz w:val="26"/>
          <w:szCs w:val="26"/>
        </w:rPr>
        <w:t xml:space="preserve"> на реализацию муниципальной программы «Формирование современной городской среды на территории </w:t>
      </w:r>
      <w:r w:rsidR="00503D26">
        <w:rPr>
          <w:rFonts w:ascii="Arial" w:hAnsi="Arial" w:cs="Arial"/>
          <w:sz w:val="26"/>
          <w:szCs w:val="26"/>
        </w:rPr>
        <w:t xml:space="preserve">муниципального образования «Килинчинский сельсовет» </w:t>
      </w:r>
      <w:r w:rsidR="008D0B41">
        <w:rPr>
          <w:rFonts w:ascii="Arial" w:hAnsi="Arial" w:cs="Arial"/>
          <w:sz w:val="26"/>
          <w:szCs w:val="26"/>
        </w:rPr>
        <w:t xml:space="preserve">на </w:t>
      </w:r>
      <w:r w:rsidR="00300AE8">
        <w:rPr>
          <w:rFonts w:ascii="Arial" w:hAnsi="Arial" w:cs="Arial"/>
          <w:sz w:val="26"/>
          <w:szCs w:val="26"/>
        </w:rPr>
        <w:t>20</w:t>
      </w:r>
      <w:r w:rsidR="00E157AB">
        <w:rPr>
          <w:rFonts w:ascii="Arial" w:hAnsi="Arial" w:cs="Arial"/>
          <w:sz w:val="26"/>
          <w:szCs w:val="26"/>
        </w:rPr>
        <w:t>18-2022</w:t>
      </w:r>
      <w:bookmarkStart w:id="0" w:name="_GoBack"/>
      <w:bookmarkEnd w:id="0"/>
      <w:r w:rsidRPr="00FC3CEB">
        <w:rPr>
          <w:rFonts w:ascii="Arial" w:hAnsi="Arial" w:cs="Arial"/>
          <w:sz w:val="26"/>
          <w:szCs w:val="26"/>
        </w:rPr>
        <w:t xml:space="preserve"> годы».</w:t>
      </w:r>
    </w:p>
    <w:p w:rsidR="00636785" w:rsidRPr="00FC3CEB" w:rsidRDefault="00636785" w:rsidP="000D4645">
      <w:pPr>
        <w:spacing w:after="0" w:line="240" w:lineRule="auto"/>
        <w:ind w:firstLine="709"/>
        <w:jc w:val="both"/>
        <w:rPr>
          <w:rFonts w:ascii="Arial" w:hAnsi="Arial" w:cs="Arial"/>
          <w:sz w:val="26"/>
          <w:szCs w:val="26"/>
        </w:rPr>
      </w:pPr>
      <w:r w:rsidRPr="00FC3CEB">
        <w:rPr>
          <w:rFonts w:ascii="Arial" w:hAnsi="Arial" w:cs="Arial"/>
          <w:sz w:val="26"/>
          <w:szCs w:val="26"/>
        </w:rPr>
        <w:t>Исполнители Программы несут ответственность за качественное и своевременное выполнение мероприятий, целевое и рационально</w:t>
      </w:r>
      <w:r w:rsidR="00CB0383" w:rsidRPr="00FC3CEB">
        <w:rPr>
          <w:rFonts w:ascii="Arial" w:hAnsi="Arial" w:cs="Arial"/>
          <w:sz w:val="26"/>
          <w:szCs w:val="26"/>
        </w:rPr>
        <w:t>е</w:t>
      </w:r>
      <w:r w:rsidRPr="00FC3CEB">
        <w:rPr>
          <w:rFonts w:ascii="Arial" w:hAnsi="Arial" w:cs="Arial"/>
          <w:sz w:val="26"/>
          <w:szCs w:val="26"/>
        </w:rPr>
        <w:t xml:space="preserve"> использование средств, предусмотренных Программой, своевременное информирование о реализации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xml:space="preserve">Общее руководство и контроль за ходом реализации Программы осуществляет </w:t>
      </w:r>
      <w:r w:rsidR="00E75CF7" w:rsidRPr="00FC3CEB">
        <w:rPr>
          <w:rFonts w:ascii="Arial" w:eastAsia="Calibri" w:hAnsi="Arial" w:cs="Arial"/>
          <w:sz w:val="26"/>
          <w:szCs w:val="26"/>
          <w:lang w:bidi="en-US"/>
        </w:rPr>
        <w:t>координатор</w:t>
      </w:r>
      <w:r w:rsidRPr="00FC3CEB">
        <w:rPr>
          <w:rFonts w:ascii="Arial" w:eastAsia="Calibri" w:hAnsi="Arial" w:cs="Arial"/>
          <w:sz w:val="26"/>
          <w:szCs w:val="26"/>
          <w:lang w:bidi="en-US"/>
        </w:rPr>
        <w:t xml:space="preserve"> Программы – </w:t>
      </w:r>
      <w:r w:rsidR="008F192F">
        <w:rPr>
          <w:rFonts w:ascii="Arial" w:eastAsia="Calibri" w:hAnsi="Arial" w:cs="Arial"/>
          <w:sz w:val="26"/>
          <w:szCs w:val="26"/>
          <w:lang w:bidi="en-US"/>
        </w:rPr>
        <w:t xml:space="preserve">администрация </w:t>
      </w:r>
      <w:r w:rsidR="008F192F">
        <w:rPr>
          <w:rFonts w:ascii="Arial" w:eastAsia="Calibri" w:hAnsi="Arial" w:cs="Arial"/>
          <w:sz w:val="26"/>
          <w:szCs w:val="26"/>
        </w:rPr>
        <w:t xml:space="preserve">образования «Килинчинский сельсовет». </w:t>
      </w:r>
      <w:r w:rsidRPr="00FC3CEB">
        <w:rPr>
          <w:rFonts w:ascii="Arial" w:eastAsia="Calibri" w:hAnsi="Arial" w:cs="Arial"/>
          <w:sz w:val="26"/>
          <w:szCs w:val="26"/>
          <w:lang w:bidi="en-US"/>
        </w:rPr>
        <w:t xml:space="preserve">В ходе реализации Программы </w:t>
      </w:r>
      <w:r w:rsidR="00E75CF7" w:rsidRPr="00FC3CEB">
        <w:rPr>
          <w:rFonts w:ascii="Arial" w:eastAsia="Calibri" w:hAnsi="Arial" w:cs="Arial"/>
          <w:sz w:val="26"/>
          <w:szCs w:val="26"/>
          <w:lang w:bidi="en-US"/>
        </w:rPr>
        <w:t>координатор</w:t>
      </w:r>
      <w:r w:rsidRPr="00FC3CEB">
        <w:rPr>
          <w:rFonts w:ascii="Arial" w:eastAsia="Calibri" w:hAnsi="Arial" w:cs="Arial"/>
          <w:sz w:val="26"/>
          <w:szCs w:val="26"/>
          <w:lang w:bidi="en-US"/>
        </w:rPr>
        <w:t>:</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осуществляет руководство и текущее управление реализацией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обеспечивает координацию деятельности исполнителей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разрабатывает в пределах своей компетенции нормативные правовые акты, необходимые для реализации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проводит анализ и формирует предложения по рациональному использованию финансовых ресурсов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уточняет объемы финансирования, мероприятия, показатели эффективности, состав исполнителей;</w:t>
      </w:r>
    </w:p>
    <w:p w:rsidR="009B0A14"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уточняет механизм реализации Программы</w:t>
      </w:r>
      <w:r w:rsidR="009B0A14" w:rsidRPr="00FC3CEB">
        <w:rPr>
          <w:rFonts w:ascii="Arial" w:eastAsia="Calibri" w:hAnsi="Arial" w:cs="Arial"/>
          <w:sz w:val="26"/>
          <w:szCs w:val="26"/>
          <w:lang w:bidi="en-US"/>
        </w:rPr>
        <w:t>;</w:t>
      </w:r>
    </w:p>
    <w:p w:rsidR="00636785" w:rsidRPr="00FC3CEB" w:rsidRDefault="009B0A14"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готовит и направляет отчеты о ходе реализации Программы</w:t>
      </w:r>
      <w:r w:rsidR="00636785" w:rsidRPr="00FC3CEB">
        <w:rPr>
          <w:rFonts w:ascii="Arial" w:eastAsia="Calibri" w:hAnsi="Arial" w:cs="Arial"/>
          <w:sz w:val="26"/>
          <w:szCs w:val="26"/>
          <w:lang w:bidi="en-US"/>
        </w:rPr>
        <w:t>.</w:t>
      </w:r>
    </w:p>
    <w:p w:rsidR="00691952" w:rsidRPr="00FC3CEB" w:rsidRDefault="00636785" w:rsidP="000469A4">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Исполнител</w:t>
      </w:r>
      <w:r w:rsidR="00CB0383" w:rsidRPr="00FC3CEB">
        <w:rPr>
          <w:rFonts w:ascii="Arial" w:eastAsia="Calibri" w:hAnsi="Arial" w:cs="Arial"/>
          <w:sz w:val="26"/>
          <w:szCs w:val="26"/>
          <w:lang w:bidi="en-US"/>
        </w:rPr>
        <w:t>и</w:t>
      </w:r>
      <w:r w:rsidRPr="00FC3CEB">
        <w:rPr>
          <w:rFonts w:ascii="Arial" w:eastAsia="Calibri" w:hAnsi="Arial" w:cs="Arial"/>
          <w:sz w:val="26"/>
          <w:szCs w:val="26"/>
          <w:lang w:bidi="en-US"/>
        </w:rPr>
        <w:t xml:space="preserve"> муниципальной программы осуществляют в установленном порядке меры по выполнению мероприятий Программы.</w:t>
      </w:r>
    </w:p>
    <w:p w:rsidR="00691952" w:rsidRPr="00FC3CEB" w:rsidRDefault="00691952" w:rsidP="00691952">
      <w:pPr>
        <w:spacing w:after="0" w:line="240" w:lineRule="auto"/>
        <w:jc w:val="both"/>
        <w:rPr>
          <w:rFonts w:ascii="Arial" w:hAnsi="Arial" w:cs="Arial"/>
          <w:sz w:val="26"/>
          <w:szCs w:val="26"/>
        </w:rPr>
      </w:pPr>
    </w:p>
    <w:p w:rsidR="000469A4" w:rsidRPr="00FC3CEB" w:rsidRDefault="000469A4" w:rsidP="009140F5">
      <w:pPr>
        <w:pStyle w:val="a4"/>
        <w:numPr>
          <w:ilvl w:val="0"/>
          <w:numId w:val="5"/>
        </w:numPr>
        <w:autoSpaceDE w:val="0"/>
        <w:autoSpaceDN w:val="0"/>
        <w:adjustRightInd w:val="0"/>
        <w:spacing w:after="240" w:line="240" w:lineRule="auto"/>
        <w:jc w:val="center"/>
        <w:rPr>
          <w:rFonts w:ascii="Arial" w:hAnsi="Arial" w:cs="Arial"/>
          <w:b/>
          <w:bCs/>
          <w:sz w:val="26"/>
          <w:szCs w:val="26"/>
        </w:rPr>
      </w:pPr>
      <w:r w:rsidRPr="00FC3CEB">
        <w:rPr>
          <w:rFonts w:ascii="Arial" w:hAnsi="Arial" w:cs="Arial"/>
          <w:b/>
          <w:sz w:val="26"/>
          <w:szCs w:val="26"/>
        </w:rPr>
        <w:t>Состав, форма и сроки представления отчетности о ходе реализации мероприятий муниципальной программы</w:t>
      </w:r>
    </w:p>
    <w:p w:rsidR="009140F5" w:rsidRPr="00FC3CEB" w:rsidRDefault="009140F5" w:rsidP="009140F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lastRenderedPageBreak/>
        <w:t>О</w:t>
      </w:r>
      <w:r w:rsidR="009B0A14" w:rsidRPr="00FC3CEB">
        <w:rPr>
          <w:rFonts w:ascii="Arial" w:eastAsia="Calibri" w:hAnsi="Arial" w:cs="Arial"/>
          <w:sz w:val="26"/>
          <w:szCs w:val="26"/>
          <w:lang w:bidi="en-US"/>
        </w:rPr>
        <w:t>сновной о</w:t>
      </w:r>
      <w:r w:rsidRPr="00FC3CEB">
        <w:rPr>
          <w:rFonts w:ascii="Arial" w:eastAsia="Calibri" w:hAnsi="Arial" w:cs="Arial"/>
          <w:sz w:val="26"/>
          <w:szCs w:val="26"/>
          <w:lang w:bidi="en-US"/>
        </w:rPr>
        <w:t>тветственный исполнитель осуществляет контроль за реализацией Программы, а именно:</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ведет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Программы;</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проводит оценку достигнутых целей и эффективности реализации Программы;</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xml:space="preserve">- направляет </w:t>
      </w:r>
      <w:r w:rsidR="009B0A14" w:rsidRPr="00FC3CEB">
        <w:rPr>
          <w:rFonts w:ascii="Arial" w:eastAsia="Calibri" w:hAnsi="Arial" w:cs="Arial"/>
          <w:sz w:val="26"/>
          <w:szCs w:val="26"/>
          <w:lang w:bidi="en-US"/>
        </w:rPr>
        <w:t xml:space="preserve">координатору информацию о реализации программных мероприятий для подготовки отчётов </w:t>
      </w:r>
      <w:r w:rsidRPr="00FC3CEB">
        <w:rPr>
          <w:rFonts w:ascii="Arial" w:eastAsia="Calibri" w:hAnsi="Arial" w:cs="Arial"/>
          <w:sz w:val="26"/>
          <w:szCs w:val="26"/>
          <w:lang w:bidi="en-US"/>
        </w:rPr>
        <w:t>о ходе реализации Программы.</w:t>
      </w:r>
    </w:p>
    <w:p w:rsidR="00DD7BE8" w:rsidRPr="00FC3CEB" w:rsidRDefault="00DD7BE8" w:rsidP="009140F5">
      <w:pPr>
        <w:pStyle w:val="af2"/>
        <w:ind w:firstLine="709"/>
        <w:jc w:val="both"/>
        <w:rPr>
          <w:rFonts w:ascii="Arial" w:hAnsi="Arial" w:cs="Arial"/>
          <w:sz w:val="26"/>
          <w:szCs w:val="26"/>
        </w:rPr>
      </w:pPr>
      <w:r w:rsidRPr="00FC3CEB">
        <w:rPr>
          <w:rFonts w:ascii="Arial" w:hAnsi="Arial" w:cs="Arial"/>
          <w:sz w:val="26"/>
          <w:szCs w:val="26"/>
        </w:rPr>
        <w:t xml:space="preserve">Отчёт о ходе реализации Программы разрабатывается до 1 марта каждого последующего года с момента начала реализации Программы по форме согласно </w:t>
      </w:r>
      <w:r w:rsidR="00CF1246">
        <w:rPr>
          <w:rFonts w:ascii="Arial" w:hAnsi="Arial" w:cs="Arial"/>
          <w:sz w:val="26"/>
          <w:szCs w:val="26"/>
        </w:rPr>
        <w:t>Приложению №2</w:t>
      </w:r>
      <w:r w:rsidRPr="00FC3CEB">
        <w:rPr>
          <w:rFonts w:ascii="Arial" w:hAnsi="Arial" w:cs="Arial"/>
          <w:sz w:val="26"/>
          <w:szCs w:val="26"/>
        </w:rPr>
        <w:t xml:space="preserve"> к Программе.</w:t>
      </w:r>
    </w:p>
    <w:p w:rsidR="00266293" w:rsidRPr="00FC3CEB" w:rsidRDefault="00266293" w:rsidP="003E0370">
      <w:pPr>
        <w:pStyle w:val="af2"/>
        <w:ind w:firstLine="567"/>
        <w:jc w:val="both"/>
        <w:rPr>
          <w:rFonts w:ascii="Arial" w:hAnsi="Arial" w:cs="Arial"/>
          <w:sz w:val="26"/>
          <w:szCs w:val="26"/>
        </w:rPr>
      </w:pPr>
    </w:p>
    <w:p w:rsidR="00266293" w:rsidRPr="00FC3CEB" w:rsidRDefault="00266293" w:rsidP="00266293">
      <w:pPr>
        <w:autoSpaceDE w:val="0"/>
        <w:autoSpaceDN w:val="0"/>
        <w:adjustRightInd w:val="0"/>
        <w:spacing w:after="0" w:line="240" w:lineRule="auto"/>
        <w:jc w:val="center"/>
        <w:rPr>
          <w:rFonts w:ascii="Arial" w:hAnsi="Arial" w:cs="Arial"/>
          <w:color w:val="000000"/>
          <w:sz w:val="26"/>
          <w:szCs w:val="26"/>
        </w:rPr>
      </w:pPr>
    </w:p>
    <w:p w:rsidR="00CC4369" w:rsidRDefault="007764E9" w:rsidP="007764E9">
      <w:pPr>
        <w:pStyle w:val="a4"/>
        <w:numPr>
          <w:ilvl w:val="0"/>
          <w:numId w:val="5"/>
        </w:numPr>
        <w:autoSpaceDE w:val="0"/>
        <w:autoSpaceDN w:val="0"/>
        <w:adjustRightInd w:val="0"/>
        <w:spacing w:after="0" w:line="240" w:lineRule="auto"/>
        <w:jc w:val="center"/>
        <w:rPr>
          <w:rFonts w:ascii="Arial" w:hAnsi="Arial" w:cs="Arial"/>
          <w:b/>
          <w:color w:val="000000"/>
          <w:sz w:val="26"/>
          <w:szCs w:val="26"/>
        </w:rPr>
      </w:pPr>
      <w:r w:rsidRPr="007764E9">
        <w:rPr>
          <w:rFonts w:ascii="Arial" w:hAnsi="Arial" w:cs="Arial"/>
          <w:b/>
          <w:color w:val="000000"/>
          <w:sz w:val="26"/>
          <w:szCs w:val="26"/>
        </w:rPr>
        <w:t>Условия о предел</w:t>
      </w:r>
      <w:r>
        <w:rPr>
          <w:rFonts w:ascii="Arial" w:hAnsi="Arial" w:cs="Arial"/>
          <w:b/>
          <w:color w:val="000000"/>
          <w:sz w:val="26"/>
          <w:szCs w:val="26"/>
        </w:rPr>
        <w:t>ьной дате заключения соглашений</w:t>
      </w:r>
    </w:p>
    <w:p w:rsidR="005646D4" w:rsidRDefault="007764E9" w:rsidP="005646D4">
      <w:pPr>
        <w:widowControl w:val="0"/>
        <w:autoSpaceDE w:val="0"/>
        <w:autoSpaceDN w:val="0"/>
        <w:spacing w:before="220" w:after="0" w:line="240" w:lineRule="auto"/>
        <w:jc w:val="both"/>
        <w:rPr>
          <w:rFonts w:ascii="Arial" w:hAnsi="Arial" w:cs="Arial"/>
          <w:sz w:val="24"/>
          <w:szCs w:val="24"/>
        </w:rPr>
      </w:pPr>
      <w:r w:rsidRPr="007764E9">
        <w:rPr>
          <w:rFonts w:ascii="Arial" w:hAnsi="Arial" w:cs="Arial"/>
          <w:b/>
          <w:color w:val="000000"/>
          <w:sz w:val="28"/>
          <w:szCs w:val="28"/>
        </w:rPr>
        <w:t xml:space="preserve">       </w:t>
      </w:r>
      <w:proofErr w:type="gramStart"/>
      <w:r w:rsidRPr="007764E9">
        <w:rPr>
          <w:rFonts w:ascii="Arial" w:hAnsi="Arial" w:cs="Arial"/>
          <w:sz w:val="24"/>
          <w:szCs w:val="24"/>
        </w:rPr>
        <w:t>условие</w:t>
      </w:r>
      <w:proofErr w:type="gramEnd"/>
      <w:r w:rsidRPr="007764E9">
        <w:rPr>
          <w:rFonts w:ascii="Arial" w:hAnsi="Arial" w:cs="Arial"/>
          <w:sz w:val="24"/>
          <w:szCs w:val="24"/>
        </w:rPr>
        <w:t xml:space="preserve">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(далее - муниципальный контракт) - 1 декабря года текущего года, за исключением:</w:t>
      </w:r>
    </w:p>
    <w:p w:rsidR="007764E9" w:rsidRPr="007764E9" w:rsidRDefault="005646D4" w:rsidP="005646D4">
      <w:pPr>
        <w:widowControl w:val="0"/>
        <w:autoSpaceDE w:val="0"/>
        <w:autoSpaceDN w:val="0"/>
        <w:spacing w:before="220" w:after="0" w:line="240" w:lineRule="auto"/>
        <w:jc w:val="both"/>
        <w:rPr>
          <w:rFonts w:ascii="Arial" w:hAnsi="Arial" w:cs="Arial"/>
          <w:sz w:val="24"/>
          <w:szCs w:val="24"/>
        </w:rPr>
      </w:pPr>
      <w:r>
        <w:rPr>
          <w:rFonts w:ascii="Arial" w:hAnsi="Arial" w:cs="Arial"/>
          <w:sz w:val="24"/>
          <w:szCs w:val="24"/>
        </w:rPr>
        <w:t xml:space="preserve">         </w:t>
      </w:r>
      <w:proofErr w:type="gramStart"/>
      <w:r w:rsidR="007764E9" w:rsidRPr="007764E9">
        <w:rPr>
          <w:rFonts w:ascii="Arial" w:hAnsi="Arial" w:cs="Arial"/>
          <w:sz w:val="24"/>
          <w:szCs w:val="24"/>
        </w:rPr>
        <w:t>случаев</w:t>
      </w:r>
      <w:proofErr w:type="gramEnd"/>
      <w:r w:rsidR="007764E9" w:rsidRPr="007764E9">
        <w:rPr>
          <w:rFonts w:ascii="Arial" w:hAnsi="Arial" w:cs="Arial"/>
          <w:sz w:val="24"/>
          <w:szCs w:val="24"/>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w:t>
      </w:r>
    </w:p>
    <w:p w:rsidR="007764E9" w:rsidRPr="007764E9" w:rsidRDefault="007764E9" w:rsidP="007764E9">
      <w:pPr>
        <w:widowControl w:val="0"/>
        <w:autoSpaceDE w:val="0"/>
        <w:autoSpaceDN w:val="0"/>
        <w:spacing w:before="220" w:after="0" w:line="240" w:lineRule="auto"/>
        <w:ind w:firstLine="540"/>
        <w:jc w:val="both"/>
        <w:rPr>
          <w:rFonts w:ascii="Arial" w:hAnsi="Arial" w:cs="Arial"/>
          <w:sz w:val="24"/>
          <w:szCs w:val="24"/>
        </w:rPr>
      </w:pPr>
      <w:proofErr w:type="gramStart"/>
      <w:r w:rsidRPr="007764E9">
        <w:rPr>
          <w:rFonts w:ascii="Arial" w:hAnsi="Arial" w:cs="Arial"/>
          <w:sz w:val="24"/>
          <w:szCs w:val="24"/>
        </w:rPr>
        <w:t>случаев</w:t>
      </w:r>
      <w:proofErr w:type="gramEnd"/>
      <w:r w:rsidRPr="007764E9">
        <w:rPr>
          <w:rFonts w:ascii="Arial" w:hAnsi="Arial" w:cs="Arial"/>
          <w:sz w:val="24"/>
          <w:szCs w:val="24"/>
        </w:rPr>
        <w:t xml:space="preserve">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продлевается на срок проведения конкурсных процедур;</w:t>
      </w:r>
    </w:p>
    <w:p w:rsidR="007764E9" w:rsidRPr="007764E9" w:rsidRDefault="007764E9" w:rsidP="007764E9">
      <w:pPr>
        <w:widowControl w:val="0"/>
        <w:autoSpaceDE w:val="0"/>
        <w:autoSpaceDN w:val="0"/>
        <w:spacing w:before="220" w:after="0" w:line="240" w:lineRule="auto"/>
        <w:ind w:firstLine="540"/>
        <w:jc w:val="both"/>
        <w:rPr>
          <w:rFonts w:ascii="Arial" w:hAnsi="Arial" w:cs="Arial"/>
          <w:sz w:val="24"/>
          <w:szCs w:val="24"/>
        </w:rPr>
      </w:pPr>
      <w:proofErr w:type="gramStart"/>
      <w:r w:rsidRPr="007764E9">
        <w:rPr>
          <w:rFonts w:ascii="Arial" w:hAnsi="Arial" w:cs="Arial"/>
          <w:sz w:val="24"/>
          <w:szCs w:val="24"/>
        </w:rPr>
        <w:t>случаев</w:t>
      </w:r>
      <w:proofErr w:type="gramEnd"/>
      <w:r w:rsidRPr="007764E9">
        <w:rPr>
          <w:rFonts w:ascii="Arial" w:hAnsi="Arial" w:cs="Arial"/>
          <w:sz w:val="24"/>
          <w:szCs w:val="24"/>
        </w:rPr>
        <w:t xml:space="preserve"> заключения таких муниципальных контрактов в пределах экономии средств при расходовании субсидии в целях реализации муниципальных программ, в том числе мероприятий по </w:t>
      </w:r>
      <w:proofErr w:type="spellStart"/>
      <w:r w:rsidRPr="007764E9">
        <w:rPr>
          <w:rFonts w:ascii="Arial" w:hAnsi="Arial" w:cs="Arial"/>
          <w:sz w:val="24"/>
          <w:szCs w:val="24"/>
        </w:rPr>
        <w:t>цифровизации</w:t>
      </w:r>
      <w:proofErr w:type="spellEnd"/>
      <w:r w:rsidRPr="007764E9">
        <w:rPr>
          <w:rFonts w:ascii="Arial" w:hAnsi="Arial" w:cs="Arial"/>
          <w:sz w:val="24"/>
          <w:szCs w:val="24"/>
        </w:rPr>
        <w:t xml:space="preserve"> городского хозяйства, включенных в муниципальную программу, при которых срок заключения таких муниципальных контрактов продл</w:t>
      </w:r>
      <w:r w:rsidR="0071528E">
        <w:rPr>
          <w:rFonts w:ascii="Arial" w:hAnsi="Arial" w:cs="Arial"/>
          <w:sz w:val="24"/>
          <w:szCs w:val="24"/>
        </w:rPr>
        <w:t xml:space="preserve">евается на срок до 15 марта  следующего года  за годом </w:t>
      </w:r>
      <w:r w:rsidRPr="007764E9">
        <w:rPr>
          <w:rFonts w:ascii="Arial" w:hAnsi="Arial" w:cs="Arial"/>
          <w:sz w:val="24"/>
          <w:szCs w:val="24"/>
        </w:rPr>
        <w:t xml:space="preserve"> предоставления субсидии.</w:t>
      </w:r>
    </w:p>
    <w:p w:rsidR="007764E9" w:rsidRPr="007764E9" w:rsidRDefault="007764E9" w:rsidP="007764E9">
      <w:pPr>
        <w:autoSpaceDE w:val="0"/>
        <w:autoSpaceDN w:val="0"/>
        <w:adjustRightInd w:val="0"/>
        <w:spacing w:after="0" w:line="240" w:lineRule="auto"/>
        <w:jc w:val="center"/>
        <w:rPr>
          <w:rFonts w:ascii="Arial" w:hAnsi="Arial" w:cs="Arial"/>
          <w:b/>
          <w:color w:val="000000"/>
          <w:sz w:val="24"/>
          <w:szCs w:val="24"/>
        </w:rPr>
        <w:sectPr w:rsidR="007764E9" w:rsidRPr="007764E9" w:rsidSect="00DB6F96">
          <w:footnotePr>
            <w:pos w:val="beneathText"/>
          </w:footnotePr>
          <w:pgSz w:w="11906" w:h="16838"/>
          <w:pgMar w:top="567" w:right="850" w:bottom="568" w:left="993" w:header="708" w:footer="708" w:gutter="0"/>
          <w:cols w:space="708"/>
          <w:titlePg/>
          <w:docGrid w:linePitch="360"/>
        </w:sectPr>
      </w:pPr>
    </w:p>
    <w:p w:rsidR="002421F2" w:rsidRPr="00FC3CEB" w:rsidRDefault="002421F2" w:rsidP="00867E52">
      <w:pPr>
        <w:tabs>
          <w:tab w:val="left" w:pos="328"/>
        </w:tabs>
        <w:spacing w:after="0" w:line="240" w:lineRule="auto"/>
        <w:ind w:left="9639"/>
        <w:rPr>
          <w:rFonts w:ascii="Arial" w:hAnsi="Arial" w:cs="Arial"/>
          <w:bCs/>
          <w:color w:val="000000"/>
          <w:sz w:val="26"/>
          <w:szCs w:val="26"/>
        </w:rPr>
      </w:pPr>
      <w:proofErr w:type="gramStart"/>
      <w:r w:rsidRPr="00FC3CEB">
        <w:rPr>
          <w:rFonts w:ascii="Arial" w:hAnsi="Arial" w:cs="Arial"/>
          <w:bCs/>
          <w:color w:val="000000"/>
          <w:sz w:val="26"/>
          <w:szCs w:val="26"/>
        </w:rPr>
        <w:lastRenderedPageBreak/>
        <w:t>Приложе</w:t>
      </w:r>
      <w:r w:rsidR="00456D3B" w:rsidRPr="00FC3CEB">
        <w:rPr>
          <w:rFonts w:ascii="Arial" w:hAnsi="Arial" w:cs="Arial"/>
          <w:bCs/>
          <w:color w:val="000000"/>
          <w:sz w:val="26"/>
          <w:szCs w:val="26"/>
        </w:rPr>
        <w:t>ние  №</w:t>
      </w:r>
      <w:proofErr w:type="gramEnd"/>
      <w:r w:rsidR="00456D3B" w:rsidRPr="00FC3CEB">
        <w:rPr>
          <w:rFonts w:ascii="Arial" w:hAnsi="Arial" w:cs="Arial"/>
          <w:bCs/>
          <w:color w:val="000000"/>
          <w:sz w:val="26"/>
          <w:szCs w:val="26"/>
        </w:rPr>
        <w:t xml:space="preserve"> 1</w:t>
      </w:r>
      <w:r w:rsidR="003E09B8" w:rsidRPr="00FC3CEB">
        <w:rPr>
          <w:rFonts w:ascii="Arial" w:hAnsi="Arial" w:cs="Arial"/>
          <w:bCs/>
          <w:color w:val="000000"/>
          <w:sz w:val="26"/>
          <w:szCs w:val="26"/>
        </w:rPr>
        <w:t xml:space="preserve"> </w:t>
      </w:r>
      <w:r w:rsidRPr="00FC3CEB">
        <w:rPr>
          <w:rFonts w:ascii="Arial" w:hAnsi="Arial" w:cs="Arial"/>
          <w:bCs/>
          <w:color w:val="000000"/>
          <w:sz w:val="26"/>
          <w:szCs w:val="26"/>
        </w:rPr>
        <w:t xml:space="preserve">к </w:t>
      </w:r>
      <w:r w:rsidR="00867E52" w:rsidRPr="00FC3CEB">
        <w:rPr>
          <w:rFonts w:ascii="Arial" w:hAnsi="Arial" w:cs="Arial"/>
          <w:bCs/>
          <w:color w:val="000000"/>
          <w:sz w:val="26"/>
          <w:szCs w:val="26"/>
        </w:rPr>
        <w:t>Программе</w:t>
      </w:r>
    </w:p>
    <w:p w:rsidR="002421F2" w:rsidRPr="00FC3CEB" w:rsidRDefault="002421F2" w:rsidP="00E36F53">
      <w:pPr>
        <w:spacing w:after="0" w:line="240" w:lineRule="auto"/>
        <w:jc w:val="center"/>
        <w:rPr>
          <w:rFonts w:ascii="Arial" w:hAnsi="Arial" w:cs="Arial"/>
          <w:b/>
          <w:sz w:val="26"/>
          <w:szCs w:val="26"/>
        </w:rPr>
      </w:pPr>
    </w:p>
    <w:p w:rsidR="00E02F5A" w:rsidRPr="00E45629" w:rsidRDefault="00E02F5A" w:rsidP="00E36F53">
      <w:pPr>
        <w:spacing w:after="0" w:line="240" w:lineRule="auto"/>
        <w:jc w:val="center"/>
        <w:rPr>
          <w:rFonts w:ascii="Arial" w:hAnsi="Arial" w:cs="Arial"/>
          <w:sz w:val="26"/>
          <w:szCs w:val="26"/>
        </w:rPr>
      </w:pPr>
      <w:r w:rsidRPr="00E45629">
        <w:rPr>
          <w:rFonts w:ascii="Arial" w:hAnsi="Arial" w:cs="Arial"/>
          <w:sz w:val="26"/>
          <w:szCs w:val="26"/>
        </w:rPr>
        <w:t>ПЕРЕЧЕНЬ</w:t>
      </w:r>
    </w:p>
    <w:p w:rsidR="00E02F5A" w:rsidRPr="00E45629" w:rsidRDefault="00E02F5A" w:rsidP="00E36F53">
      <w:pPr>
        <w:spacing w:after="0" w:line="240" w:lineRule="auto"/>
        <w:jc w:val="center"/>
        <w:rPr>
          <w:rFonts w:ascii="Arial" w:hAnsi="Arial" w:cs="Arial"/>
          <w:sz w:val="26"/>
          <w:szCs w:val="26"/>
        </w:rPr>
      </w:pPr>
      <w:proofErr w:type="gramStart"/>
      <w:r w:rsidRPr="00E45629">
        <w:rPr>
          <w:rFonts w:ascii="Arial" w:hAnsi="Arial" w:cs="Arial"/>
          <w:sz w:val="26"/>
          <w:szCs w:val="26"/>
        </w:rPr>
        <w:t>основных</w:t>
      </w:r>
      <w:proofErr w:type="gramEnd"/>
      <w:r w:rsidRPr="00E45629">
        <w:rPr>
          <w:rFonts w:ascii="Arial" w:hAnsi="Arial" w:cs="Arial"/>
          <w:sz w:val="26"/>
          <w:szCs w:val="26"/>
        </w:rPr>
        <w:t xml:space="preserve"> мероприятий </w:t>
      </w:r>
      <w:r w:rsidR="002421F2" w:rsidRPr="00E45629">
        <w:rPr>
          <w:rFonts w:ascii="Arial" w:hAnsi="Arial" w:cs="Arial"/>
          <w:sz w:val="26"/>
          <w:szCs w:val="26"/>
        </w:rPr>
        <w:t>П</w:t>
      </w:r>
      <w:r w:rsidRPr="00E45629">
        <w:rPr>
          <w:rFonts w:ascii="Arial" w:hAnsi="Arial" w:cs="Arial"/>
          <w:sz w:val="26"/>
          <w:szCs w:val="26"/>
        </w:rPr>
        <w:t xml:space="preserve">рограммы </w:t>
      </w:r>
    </w:p>
    <w:p w:rsidR="00E02F5A" w:rsidRPr="00FC3CEB" w:rsidRDefault="00E02F5A" w:rsidP="00E36F53">
      <w:pPr>
        <w:spacing w:after="0" w:line="240" w:lineRule="auto"/>
        <w:jc w:val="center"/>
        <w:rPr>
          <w:rFonts w:ascii="Arial" w:hAnsi="Arial" w:cs="Arial"/>
          <w:b/>
          <w:sz w:val="26"/>
          <w:szCs w:val="26"/>
        </w:rPr>
      </w:pPr>
    </w:p>
    <w:p w:rsidR="00A13781" w:rsidRPr="00300AE8" w:rsidRDefault="00A13781" w:rsidP="009733B1">
      <w:pPr>
        <w:spacing w:after="0" w:line="240" w:lineRule="auto"/>
        <w:rPr>
          <w:rFonts w:ascii="Arial" w:hAnsi="Arial" w:cs="Arial"/>
          <w:b/>
        </w:rPr>
      </w:pPr>
    </w:p>
    <w:tbl>
      <w:tblPr>
        <w:tblW w:w="16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5"/>
        <w:gridCol w:w="9"/>
        <w:gridCol w:w="1397"/>
        <w:gridCol w:w="8"/>
        <w:gridCol w:w="12"/>
        <w:gridCol w:w="985"/>
        <w:gridCol w:w="7"/>
        <w:gridCol w:w="852"/>
        <w:gridCol w:w="2134"/>
        <w:gridCol w:w="1561"/>
        <w:gridCol w:w="1560"/>
        <w:gridCol w:w="1277"/>
        <w:gridCol w:w="1277"/>
        <w:gridCol w:w="1271"/>
        <w:gridCol w:w="6"/>
        <w:gridCol w:w="1276"/>
      </w:tblGrid>
      <w:tr w:rsidR="009B29DC" w:rsidRPr="00300AE8" w:rsidTr="00581DFE">
        <w:trPr>
          <w:gridAfter w:val="2"/>
          <w:wAfter w:w="1282" w:type="dxa"/>
          <w:trHeight w:val="205"/>
        </w:trPr>
        <w:tc>
          <w:tcPr>
            <w:tcW w:w="2495" w:type="dxa"/>
            <w:vMerge w:val="restart"/>
            <w:vAlign w:val="center"/>
          </w:tcPr>
          <w:p w:rsidR="009B29DC" w:rsidRPr="00300AE8" w:rsidRDefault="009B29DC" w:rsidP="003E50AA">
            <w:pPr>
              <w:spacing w:after="0"/>
              <w:jc w:val="center"/>
              <w:rPr>
                <w:rFonts w:ascii="Arial" w:hAnsi="Arial" w:cs="Arial"/>
                <w:color w:val="000000"/>
              </w:rPr>
            </w:pPr>
            <w:r w:rsidRPr="00300AE8">
              <w:rPr>
                <w:rFonts w:ascii="Arial" w:hAnsi="Arial" w:cs="Arial"/>
              </w:rPr>
              <w:t>Цель, задачи, наименование мероприятий по реализации программы</w:t>
            </w:r>
          </w:p>
        </w:tc>
        <w:tc>
          <w:tcPr>
            <w:tcW w:w="1414" w:type="dxa"/>
            <w:gridSpan w:val="3"/>
            <w:vMerge w:val="restart"/>
            <w:vAlign w:val="center"/>
          </w:tcPr>
          <w:p w:rsidR="009B29DC" w:rsidRPr="00300AE8" w:rsidRDefault="009B29DC" w:rsidP="003E50AA">
            <w:pPr>
              <w:spacing w:after="0"/>
              <w:jc w:val="center"/>
              <w:rPr>
                <w:rFonts w:ascii="Arial" w:hAnsi="Arial" w:cs="Arial"/>
                <w:color w:val="000000"/>
              </w:rPr>
            </w:pPr>
            <w:r w:rsidRPr="00300AE8">
              <w:rPr>
                <w:rFonts w:ascii="Arial" w:hAnsi="Arial" w:cs="Arial"/>
              </w:rPr>
              <w:t>Исполнители</w:t>
            </w:r>
          </w:p>
        </w:tc>
        <w:tc>
          <w:tcPr>
            <w:tcW w:w="1856" w:type="dxa"/>
            <w:gridSpan w:val="4"/>
            <w:vAlign w:val="center"/>
          </w:tcPr>
          <w:p w:rsidR="009B29DC" w:rsidRPr="00300AE8" w:rsidRDefault="009B29DC" w:rsidP="003E50AA">
            <w:pPr>
              <w:spacing w:after="0"/>
              <w:jc w:val="center"/>
              <w:rPr>
                <w:rFonts w:ascii="Arial" w:hAnsi="Arial" w:cs="Arial"/>
                <w:color w:val="000000"/>
              </w:rPr>
            </w:pPr>
            <w:r w:rsidRPr="00300AE8">
              <w:rPr>
                <w:rFonts w:ascii="Arial" w:hAnsi="Arial" w:cs="Arial"/>
                <w:color w:val="000000"/>
              </w:rPr>
              <w:t>Срок</w:t>
            </w:r>
          </w:p>
        </w:tc>
        <w:tc>
          <w:tcPr>
            <w:tcW w:w="2134" w:type="dxa"/>
            <w:vMerge w:val="restart"/>
            <w:vAlign w:val="center"/>
          </w:tcPr>
          <w:p w:rsidR="009B29DC" w:rsidRPr="00300AE8" w:rsidRDefault="009B29DC" w:rsidP="003E50AA">
            <w:pPr>
              <w:spacing w:after="0"/>
              <w:jc w:val="center"/>
              <w:rPr>
                <w:rFonts w:ascii="Arial" w:hAnsi="Arial" w:cs="Arial"/>
                <w:color w:val="000000"/>
              </w:rPr>
            </w:pPr>
            <w:r w:rsidRPr="00300AE8">
              <w:rPr>
                <w:rFonts w:ascii="Arial" w:hAnsi="Arial" w:cs="Arial"/>
              </w:rPr>
              <w:t>Источники финансирования</w:t>
            </w:r>
          </w:p>
        </w:tc>
        <w:tc>
          <w:tcPr>
            <w:tcW w:w="1561" w:type="dxa"/>
            <w:vMerge w:val="restart"/>
            <w:vAlign w:val="center"/>
          </w:tcPr>
          <w:p w:rsidR="009B29DC" w:rsidRPr="00300AE8" w:rsidRDefault="009B29DC" w:rsidP="003E50AA">
            <w:pPr>
              <w:spacing w:after="0"/>
              <w:jc w:val="center"/>
              <w:rPr>
                <w:rFonts w:ascii="Arial" w:hAnsi="Arial" w:cs="Arial"/>
                <w:color w:val="000000"/>
              </w:rPr>
            </w:pPr>
            <w:r w:rsidRPr="00300AE8">
              <w:rPr>
                <w:rFonts w:ascii="Arial" w:hAnsi="Arial" w:cs="Arial"/>
                <w:color w:val="000000"/>
              </w:rPr>
              <w:t>Всего</w:t>
            </w:r>
          </w:p>
        </w:tc>
        <w:tc>
          <w:tcPr>
            <w:tcW w:w="5385" w:type="dxa"/>
            <w:gridSpan w:val="4"/>
          </w:tcPr>
          <w:p w:rsidR="009B29DC" w:rsidRPr="00300AE8" w:rsidRDefault="009B29DC" w:rsidP="009B29DC">
            <w:pPr>
              <w:spacing w:after="0" w:line="240" w:lineRule="auto"/>
              <w:jc w:val="center"/>
              <w:rPr>
                <w:rFonts w:ascii="Arial" w:hAnsi="Arial" w:cs="Arial"/>
              </w:rPr>
            </w:pPr>
            <w:r>
              <w:rPr>
                <w:rFonts w:ascii="Arial" w:hAnsi="Arial" w:cs="Arial"/>
              </w:rPr>
              <w:t xml:space="preserve">ИТОГО ПО ГОДАМ, </w:t>
            </w:r>
            <w:proofErr w:type="spellStart"/>
            <w:r>
              <w:rPr>
                <w:rFonts w:ascii="Arial" w:hAnsi="Arial" w:cs="Arial"/>
              </w:rPr>
              <w:t>тыс.руб</w:t>
            </w:r>
            <w:proofErr w:type="spellEnd"/>
            <w:r>
              <w:rPr>
                <w:rFonts w:ascii="Arial" w:hAnsi="Arial" w:cs="Arial"/>
              </w:rPr>
              <w:t>.</w:t>
            </w:r>
          </w:p>
        </w:tc>
      </w:tr>
      <w:tr w:rsidR="009B29DC" w:rsidRPr="00300AE8" w:rsidTr="009B29DC">
        <w:trPr>
          <w:gridAfter w:val="1"/>
          <w:wAfter w:w="1276" w:type="dxa"/>
          <w:trHeight w:val="205"/>
        </w:trPr>
        <w:tc>
          <w:tcPr>
            <w:tcW w:w="2495" w:type="dxa"/>
            <w:vMerge/>
            <w:vAlign w:val="center"/>
          </w:tcPr>
          <w:p w:rsidR="009B29DC" w:rsidRPr="00300AE8" w:rsidRDefault="009B29DC" w:rsidP="003E50AA">
            <w:pPr>
              <w:pStyle w:val="a4"/>
              <w:tabs>
                <w:tab w:val="left" w:pos="142"/>
              </w:tabs>
              <w:spacing w:after="0" w:line="240" w:lineRule="auto"/>
              <w:ind w:left="0"/>
              <w:jc w:val="center"/>
              <w:rPr>
                <w:rFonts w:ascii="Arial" w:hAnsi="Arial" w:cs="Arial"/>
              </w:rPr>
            </w:pPr>
          </w:p>
        </w:tc>
        <w:tc>
          <w:tcPr>
            <w:tcW w:w="1414" w:type="dxa"/>
            <w:gridSpan w:val="3"/>
            <w:vMerge/>
            <w:vAlign w:val="center"/>
          </w:tcPr>
          <w:p w:rsidR="009B29DC" w:rsidRPr="00300AE8" w:rsidRDefault="009B29DC" w:rsidP="003E50AA">
            <w:pPr>
              <w:spacing w:after="0" w:line="240" w:lineRule="auto"/>
              <w:jc w:val="center"/>
              <w:rPr>
                <w:rFonts w:ascii="Arial" w:hAnsi="Arial" w:cs="Arial"/>
                <w:color w:val="000000"/>
              </w:rPr>
            </w:pPr>
          </w:p>
        </w:tc>
        <w:tc>
          <w:tcPr>
            <w:tcW w:w="997" w:type="dxa"/>
            <w:gridSpan w:val="2"/>
            <w:vAlign w:val="center"/>
          </w:tcPr>
          <w:p w:rsidR="009B29DC" w:rsidRPr="00300AE8" w:rsidRDefault="009B29DC" w:rsidP="003E50AA">
            <w:pPr>
              <w:spacing w:after="0" w:line="240" w:lineRule="auto"/>
              <w:jc w:val="center"/>
              <w:rPr>
                <w:rFonts w:ascii="Arial" w:hAnsi="Arial" w:cs="Arial"/>
                <w:color w:val="000000"/>
              </w:rPr>
            </w:pPr>
            <w:proofErr w:type="gramStart"/>
            <w:r w:rsidRPr="00300AE8">
              <w:rPr>
                <w:rFonts w:ascii="Arial" w:hAnsi="Arial" w:cs="Arial"/>
                <w:color w:val="000000"/>
              </w:rPr>
              <w:t>начала</w:t>
            </w:r>
            <w:proofErr w:type="gramEnd"/>
            <w:r w:rsidRPr="00300AE8">
              <w:rPr>
                <w:rFonts w:ascii="Arial" w:hAnsi="Arial" w:cs="Arial"/>
                <w:color w:val="000000"/>
              </w:rPr>
              <w:t xml:space="preserve"> реализации</w:t>
            </w:r>
          </w:p>
        </w:tc>
        <w:tc>
          <w:tcPr>
            <w:tcW w:w="859" w:type="dxa"/>
            <w:gridSpan w:val="2"/>
            <w:vAlign w:val="center"/>
          </w:tcPr>
          <w:p w:rsidR="009B29DC" w:rsidRPr="00300AE8" w:rsidRDefault="009B29DC" w:rsidP="003E50AA">
            <w:pPr>
              <w:spacing w:after="0" w:line="240" w:lineRule="auto"/>
              <w:jc w:val="center"/>
              <w:rPr>
                <w:rFonts w:ascii="Arial" w:hAnsi="Arial" w:cs="Arial"/>
                <w:color w:val="000000"/>
              </w:rPr>
            </w:pPr>
            <w:proofErr w:type="gramStart"/>
            <w:r w:rsidRPr="00300AE8">
              <w:rPr>
                <w:rFonts w:ascii="Arial" w:hAnsi="Arial" w:cs="Arial"/>
                <w:color w:val="000000"/>
              </w:rPr>
              <w:t>окончания</w:t>
            </w:r>
            <w:proofErr w:type="gramEnd"/>
            <w:r w:rsidRPr="00300AE8">
              <w:rPr>
                <w:rFonts w:ascii="Arial" w:hAnsi="Arial" w:cs="Arial"/>
                <w:color w:val="000000"/>
              </w:rPr>
              <w:t xml:space="preserve"> реализации</w:t>
            </w:r>
          </w:p>
        </w:tc>
        <w:tc>
          <w:tcPr>
            <w:tcW w:w="2134" w:type="dxa"/>
            <w:vMerge/>
            <w:vAlign w:val="center"/>
          </w:tcPr>
          <w:p w:rsidR="009B29DC" w:rsidRPr="00300AE8" w:rsidRDefault="009B29DC" w:rsidP="003E50AA">
            <w:pPr>
              <w:spacing w:after="0" w:line="240" w:lineRule="auto"/>
              <w:jc w:val="center"/>
              <w:rPr>
                <w:rFonts w:ascii="Arial" w:hAnsi="Arial" w:cs="Arial"/>
                <w:color w:val="000000"/>
              </w:rPr>
            </w:pPr>
          </w:p>
        </w:tc>
        <w:tc>
          <w:tcPr>
            <w:tcW w:w="1561" w:type="dxa"/>
            <w:vMerge/>
            <w:vAlign w:val="center"/>
          </w:tcPr>
          <w:p w:rsidR="009B29DC" w:rsidRPr="00300AE8" w:rsidRDefault="009B29DC" w:rsidP="003E50AA">
            <w:pPr>
              <w:spacing w:after="0" w:line="240" w:lineRule="auto"/>
              <w:jc w:val="center"/>
              <w:rPr>
                <w:rFonts w:ascii="Arial" w:hAnsi="Arial" w:cs="Arial"/>
                <w:color w:val="000000"/>
              </w:rPr>
            </w:pPr>
          </w:p>
        </w:tc>
        <w:tc>
          <w:tcPr>
            <w:tcW w:w="1560" w:type="dxa"/>
            <w:vAlign w:val="center"/>
          </w:tcPr>
          <w:p w:rsidR="009B29DC" w:rsidRPr="00300AE8" w:rsidRDefault="009B29DC" w:rsidP="003E50AA">
            <w:pPr>
              <w:spacing w:after="0" w:line="240" w:lineRule="auto"/>
              <w:jc w:val="center"/>
              <w:rPr>
                <w:rFonts w:ascii="Arial" w:hAnsi="Arial" w:cs="Arial"/>
                <w:color w:val="000000"/>
              </w:rPr>
            </w:pPr>
            <w:r>
              <w:rPr>
                <w:rFonts w:ascii="Arial" w:hAnsi="Arial" w:cs="Arial"/>
                <w:color w:val="000000"/>
              </w:rPr>
              <w:t>2021</w:t>
            </w:r>
          </w:p>
        </w:tc>
        <w:tc>
          <w:tcPr>
            <w:tcW w:w="1277" w:type="dxa"/>
            <w:vAlign w:val="center"/>
          </w:tcPr>
          <w:p w:rsidR="009B29DC" w:rsidRPr="00300AE8" w:rsidRDefault="009B29DC" w:rsidP="003E50AA">
            <w:pPr>
              <w:spacing w:after="0" w:line="240" w:lineRule="auto"/>
              <w:jc w:val="center"/>
              <w:rPr>
                <w:rFonts w:ascii="Arial" w:hAnsi="Arial" w:cs="Arial"/>
                <w:color w:val="000000"/>
              </w:rPr>
            </w:pPr>
            <w:r>
              <w:rPr>
                <w:rFonts w:ascii="Arial" w:hAnsi="Arial" w:cs="Arial"/>
                <w:color w:val="000000"/>
              </w:rPr>
              <w:t>2022</w:t>
            </w:r>
          </w:p>
        </w:tc>
        <w:tc>
          <w:tcPr>
            <w:tcW w:w="1277" w:type="dxa"/>
            <w:vAlign w:val="center"/>
          </w:tcPr>
          <w:p w:rsidR="009B29DC" w:rsidRPr="00300AE8" w:rsidRDefault="009B29DC" w:rsidP="003E50AA">
            <w:pPr>
              <w:spacing w:after="0" w:line="240" w:lineRule="auto"/>
              <w:jc w:val="center"/>
              <w:rPr>
                <w:rFonts w:ascii="Arial" w:hAnsi="Arial" w:cs="Arial"/>
                <w:color w:val="000000"/>
              </w:rPr>
            </w:pPr>
            <w:r>
              <w:rPr>
                <w:rFonts w:ascii="Arial" w:hAnsi="Arial" w:cs="Arial"/>
                <w:color w:val="000000"/>
              </w:rPr>
              <w:t>2023</w:t>
            </w:r>
          </w:p>
        </w:tc>
        <w:tc>
          <w:tcPr>
            <w:tcW w:w="1277" w:type="dxa"/>
            <w:gridSpan w:val="2"/>
          </w:tcPr>
          <w:p w:rsidR="009B29DC" w:rsidRDefault="009B29DC" w:rsidP="003E50AA">
            <w:pPr>
              <w:spacing w:after="0" w:line="240" w:lineRule="auto"/>
              <w:jc w:val="center"/>
              <w:rPr>
                <w:rFonts w:ascii="Arial" w:hAnsi="Arial" w:cs="Arial"/>
                <w:color w:val="000000"/>
              </w:rPr>
            </w:pPr>
          </w:p>
          <w:p w:rsidR="009B29DC" w:rsidRDefault="009B29DC" w:rsidP="003E50AA">
            <w:pPr>
              <w:spacing w:after="0" w:line="240" w:lineRule="auto"/>
              <w:jc w:val="center"/>
              <w:rPr>
                <w:rFonts w:ascii="Arial" w:hAnsi="Arial" w:cs="Arial"/>
                <w:color w:val="000000"/>
              </w:rPr>
            </w:pPr>
          </w:p>
          <w:p w:rsidR="009B29DC" w:rsidRDefault="009B29DC" w:rsidP="003E50AA">
            <w:pPr>
              <w:spacing w:after="0" w:line="240" w:lineRule="auto"/>
              <w:jc w:val="center"/>
              <w:rPr>
                <w:rFonts w:ascii="Arial" w:hAnsi="Arial" w:cs="Arial"/>
                <w:color w:val="000000"/>
              </w:rPr>
            </w:pPr>
            <w:r>
              <w:rPr>
                <w:rFonts w:ascii="Arial" w:hAnsi="Arial" w:cs="Arial"/>
                <w:color w:val="000000"/>
              </w:rPr>
              <w:t>2024</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513"/>
        </w:trPr>
        <w:tc>
          <w:tcPr>
            <w:tcW w:w="2504" w:type="dxa"/>
            <w:gridSpan w:val="2"/>
            <w:vMerge w:val="restart"/>
            <w:tcBorders>
              <w:left w:val="single" w:sz="4" w:space="0" w:color="auto"/>
              <w:right w:val="single" w:sz="4" w:space="0" w:color="auto"/>
            </w:tcBorders>
            <w:vAlign w:val="center"/>
          </w:tcPr>
          <w:p w:rsidR="009B29DC" w:rsidRPr="00300AE8" w:rsidRDefault="009B29DC" w:rsidP="009B29DC">
            <w:pPr>
              <w:tabs>
                <w:tab w:val="left" w:pos="142"/>
              </w:tabs>
              <w:spacing w:after="0" w:line="240" w:lineRule="auto"/>
              <w:rPr>
                <w:rFonts w:ascii="Arial" w:hAnsi="Arial" w:cs="Arial"/>
              </w:rPr>
            </w:pPr>
            <w:r w:rsidRPr="00300AE8">
              <w:rPr>
                <w:rFonts w:ascii="Arial" w:hAnsi="Arial" w:cs="Arial"/>
              </w:rPr>
              <w:t>Благоустройство территории общего пользования «Парк Победы» по ул. Ленина,2а с. Килинчи "(1-ый этап)</w:t>
            </w:r>
          </w:p>
        </w:tc>
        <w:tc>
          <w:tcPr>
            <w:tcW w:w="1417" w:type="dxa"/>
            <w:gridSpan w:val="3"/>
            <w:vMerge w:val="restart"/>
            <w:tcBorders>
              <w:left w:val="nil"/>
              <w:right w:val="single" w:sz="4" w:space="0" w:color="auto"/>
            </w:tcBorders>
            <w:vAlign w:val="center"/>
          </w:tcPr>
          <w:p w:rsidR="009B29DC" w:rsidRPr="00300AE8" w:rsidRDefault="009B29DC" w:rsidP="009B29DC">
            <w:pPr>
              <w:spacing w:after="0" w:line="240" w:lineRule="auto"/>
              <w:rPr>
                <w:rFonts w:ascii="Arial" w:hAnsi="Arial" w:cs="Arial"/>
                <w:color w:val="000000"/>
              </w:rPr>
            </w:pPr>
            <w:proofErr w:type="spellStart"/>
            <w:proofErr w:type="gramStart"/>
            <w:r w:rsidRPr="00300AE8">
              <w:rPr>
                <w:rFonts w:ascii="Arial" w:hAnsi="Arial" w:cs="Arial"/>
                <w:color w:val="000000"/>
              </w:rPr>
              <w:t>Админи-страция</w:t>
            </w:r>
            <w:proofErr w:type="spellEnd"/>
            <w:proofErr w:type="gramEnd"/>
            <w:r w:rsidRPr="00300AE8">
              <w:rPr>
                <w:rFonts w:ascii="Arial" w:hAnsi="Arial" w:cs="Arial"/>
                <w:color w:val="000000"/>
              </w:rPr>
              <w:t xml:space="preserve"> МО «Ки-</w:t>
            </w:r>
            <w:proofErr w:type="spellStart"/>
            <w:r w:rsidRPr="00300AE8">
              <w:rPr>
                <w:rFonts w:ascii="Arial" w:hAnsi="Arial" w:cs="Arial"/>
                <w:color w:val="000000"/>
              </w:rPr>
              <w:t>линчин</w:t>
            </w:r>
            <w:proofErr w:type="spellEnd"/>
            <w:r w:rsidRPr="00300AE8">
              <w:rPr>
                <w:rFonts w:ascii="Arial" w:hAnsi="Arial" w:cs="Arial"/>
                <w:color w:val="000000"/>
              </w:rPr>
              <w:t>-</w:t>
            </w:r>
            <w:proofErr w:type="spellStart"/>
            <w:r w:rsidRPr="00300AE8">
              <w:rPr>
                <w:rFonts w:ascii="Arial" w:hAnsi="Arial" w:cs="Arial"/>
                <w:color w:val="000000"/>
              </w:rPr>
              <w:t>ский</w:t>
            </w:r>
            <w:proofErr w:type="spellEnd"/>
            <w:r w:rsidRPr="00300AE8">
              <w:rPr>
                <w:rFonts w:ascii="Arial" w:hAnsi="Arial" w:cs="Arial"/>
                <w:color w:val="000000"/>
              </w:rPr>
              <w:t xml:space="preserve"> сель-совет»</w:t>
            </w:r>
          </w:p>
        </w:tc>
        <w:tc>
          <w:tcPr>
            <w:tcW w:w="992" w:type="dxa"/>
            <w:gridSpan w:val="2"/>
            <w:vMerge w:val="restart"/>
            <w:tcBorders>
              <w:left w:val="nil"/>
              <w:right w:val="single" w:sz="4" w:space="0" w:color="auto"/>
            </w:tcBorders>
            <w:vAlign w:val="center"/>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2021</w:t>
            </w:r>
          </w:p>
        </w:tc>
        <w:tc>
          <w:tcPr>
            <w:tcW w:w="852" w:type="dxa"/>
            <w:vMerge w:val="restart"/>
            <w:tcBorders>
              <w:left w:val="nil"/>
              <w:right w:val="single" w:sz="4" w:space="0" w:color="auto"/>
            </w:tcBorders>
            <w:vAlign w:val="center"/>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2021</w:t>
            </w: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Итого</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1513,2</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1513,2</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205"/>
        </w:trPr>
        <w:tc>
          <w:tcPr>
            <w:tcW w:w="2504" w:type="dxa"/>
            <w:gridSpan w:val="2"/>
            <w:vMerge/>
            <w:tcBorders>
              <w:left w:val="single" w:sz="4" w:space="0" w:color="auto"/>
              <w:right w:val="single" w:sz="4" w:space="0" w:color="auto"/>
            </w:tcBorders>
            <w:vAlign w:val="bottom"/>
          </w:tcPr>
          <w:p w:rsidR="009B29DC" w:rsidRPr="00300AE8" w:rsidRDefault="009B29DC" w:rsidP="009B29DC">
            <w:pPr>
              <w:pStyle w:val="a4"/>
              <w:tabs>
                <w:tab w:val="left" w:pos="142"/>
              </w:tabs>
              <w:spacing w:after="0" w:line="240" w:lineRule="auto"/>
              <w:ind w:left="0"/>
              <w:rPr>
                <w:rFonts w:ascii="Arial" w:hAnsi="Arial" w:cs="Arial"/>
              </w:rPr>
            </w:pPr>
          </w:p>
        </w:tc>
        <w:tc>
          <w:tcPr>
            <w:tcW w:w="1417" w:type="dxa"/>
            <w:gridSpan w:val="3"/>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992" w:type="dxa"/>
            <w:gridSpan w:val="2"/>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852" w:type="dxa"/>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Федеральный бюджет</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1405,3</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1405,3</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205"/>
        </w:trPr>
        <w:tc>
          <w:tcPr>
            <w:tcW w:w="2504" w:type="dxa"/>
            <w:gridSpan w:val="2"/>
            <w:vMerge/>
            <w:tcBorders>
              <w:left w:val="single" w:sz="4" w:space="0" w:color="auto"/>
              <w:right w:val="single" w:sz="4" w:space="0" w:color="auto"/>
            </w:tcBorders>
            <w:vAlign w:val="bottom"/>
          </w:tcPr>
          <w:p w:rsidR="009B29DC" w:rsidRPr="00300AE8" w:rsidRDefault="009B29DC" w:rsidP="009B29DC">
            <w:pPr>
              <w:pStyle w:val="a4"/>
              <w:tabs>
                <w:tab w:val="left" w:pos="142"/>
              </w:tabs>
              <w:spacing w:after="0" w:line="240" w:lineRule="auto"/>
              <w:ind w:left="0"/>
              <w:rPr>
                <w:rFonts w:ascii="Arial" w:hAnsi="Arial" w:cs="Arial"/>
              </w:rPr>
            </w:pPr>
          </w:p>
        </w:tc>
        <w:tc>
          <w:tcPr>
            <w:tcW w:w="1417" w:type="dxa"/>
            <w:gridSpan w:val="3"/>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992" w:type="dxa"/>
            <w:gridSpan w:val="2"/>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852" w:type="dxa"/>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Областной бюджет</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043,5</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043,5</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205"/>
        </w:trPr>
        <w:tc>
          <w:tcPr>
            <w:tcW w:w="2504" w:type="dxa"/>
            <w:gridSpan w:val="2"/>
            <w:vMerge/>
            <w:tcBorders>
              <w:left w:val="single" w:sz="4" w:space="0" w:color="auto"/>
              <w:right w:val="single" w:sz="4" w:space="0" w:color="auto"/>
            </w:tcBorders>
            <w:vAlign w:val="bottom"/>
          </w:tcPr>
          <w:p w:rsidR="009B29DC" w:rsidRPr="00300AE8" w:rsidRDefault="009B29DC" w:rsidP="009B29DC">
            <w:pPr>
              <w:pStyle w:val="a4"/>
              <w:tabs>
                <w:tab w:val="left" w:pos="142"/>
              </w:tabs>
              <w:spacing w:after="0" w:line="240" w:lineRule="auto"/>
              <w:ind w:left="0"/>
              <w:rPr>
                <w:rFonts w:ascii="Arial" w:hAnsi="Arial" w:cs="Arial"/>
              </w:rPr>
            </w:pPr>
          </w:p>
        </w:tc>
        <w:tc>
          <w:tcPr>
            <w:tcW w:w="1417" w:type="dxa"/>
            <w:gridSpan w:val="3"/>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992" w:type="dxa"/>
            <w:gridSpan w:val="2"/>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852" w:type="dxa"/>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Бюджет Приволжского района</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205"/>
        </w:trPr>
        <w:tc>
          <w:tcPr>
            <w:tcW w:w="2504" w:type="dxa"/>
            <w:gridSpan w:val="2"/>
            <w:vMerge/>
            <w:tcBorders>
              <w:left w:val="single" w:sz="4" w:space="0" w:color="auto"/>
              <w:right w:val="single" w:sz="4" w:space="0" w:color="auto"/>
            </w:tcBorders>
            <w:vAlign w:val="bottom"/>
          </w:tcPr>
          <w:p w:rsidR="009B29DC" w:rsidRPr="00300AE8" w:rsidRDefault="009B29DC" w:rsidP="009B29DC">
            <w:pPr>
              <w:pStyle w:val="a4"/>
              <w:tabs>
                <w:tab w:val="left" w:pos="142"/>
              </w:tabs>
              <w:spacing w:after="0" w:line="240" w:lineRule="auto"/>
              <w:ind w:left="0"/>
              <w:rPr>
                <w:rFonts w:ascii="Arial" w:hAnsi="Arial" w:cs="Arial"/>
              </w:rPr>
            </w:pPr>
          </w:p>
        </w:tc>
        <w:tc>
          <w:tcPr>
            <w:tcW w:w="1417" w:type="dxa"/>
            <w:gridSpan w:val="3"/>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992" w:type="dxa"/>
            <w:gridSpan w:val="2"/>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852" w:type="dxa"/>
            <w:vMerge/>
            <w:tcBorders>
              <w:left w:val="nil"/>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Бюджет сельских поселений</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64,4</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64,4</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2504" w:type="dxa"/>
            <w:gridSpan w:val="2"/>
            <w:vMerge/>
            <w:tcBorders>
              <w:left w:val="single" w:sz="4" w:space="0" w:color="auto"/>
              <w:bottom w:val="single" w:sz="4" w:space="0" w:color="auto"/>
              <w:right w:val="single" w:sz="4" w:space="0" w:color="auto"/>
            </w:tcBorders>
            <w:vAlign w:val="bottom"/>
          </w:tcPr>
          <w:p w:rsidR="009B29DC" w:rsidRPr="00300AE8" w:rsidRDefault="009B29DC" w:rsidP="009B29DC">
            <w:pPr>
              <w:pStyle w:val="a4"/>
              <w:tabs>
                <w:tab w:val="left" w:pos="142"/>
              </w:tabs>
              <w:spacing w:after="0" w:line="240" w:lineRule="auto"/>
              <w:ind w:left="0"/>
              <w:rPr>
                <w:rFonts w:ascii="Arial" w:hAnsi="Arial" w:cs="Arial"/>
              </w:rPr>
            </w:pPr>
          </w:p>
        </w:tc>
        <w:tc>
          <w:tcPr>
            <w:tcW w:w="1417" w:type="dxa"/>
            <w:gridSpan w:val="3"/>
            <w:vMerge/>
            <w:tcBorders>
              <w:left w:val="nil"/>
              <w:bottom w:val="single" w:sz="4" w:space="0" w:color="auto"/>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992" w:type="dxa"/>
            <w:gridSpan w:val="2"/>
            <w:vMerge/>
            <w:tcBorders>
              <w:left w:val="nil"/>
              <w:bottom w:val="single" w:sz="4" w:space="0" w:color="auto"/>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852" w:type="dxa"/>
            <w:vMerge/>
            <w:tcBorders>
              <w:left w:val="nil"/>
              <w:bottom w:val="single" w:sz="4" w:space="0" w:color="auto"/>
              <w:right w:val="single" w:sz="4" w:space="0" w:color="auto"/>
            </w:tcBorders>
            <w:vAlign w:val="bottom"/>
          </w:tcPr>
          <w:p w:rsidR="009B29DC" w:rsidRPr="00300AE8" w:rsidRDefault="009B29DC" w:rsidP="009B29DC">
            <w:pPr>
              <w:spacing w:after="0" w:line="240" w:lineRule="auto"/>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Внебюджетные источники</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6" w:type="dxa"/>
          </w:tcPr>
          <w:p w:rsidR="009B29DC" w:rsidRPr="00300AE8" w:rsidRDefault="009B29DC" w:rsidP="009B29DC">
            <w:pPr>
              <w:spacing w:after="0" w:line="240" w:lineRule="auto"/>
              <w:jc w:val="center"/>
              <w:rPr>
                <w:rFonts w:ascii="Arial" w:hAnsi="Arial" w:cs="Arial"/>
                <w:color w:val="000000"/>
              </w:rPr>
            </w:pP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703"/>
        </w:trPr>
        <w:tc>
          <w:tcPr>
            <w:tcW w:w="2495" w:type="dxa"/>
            <w:vMerge w:val="restart"/>
            <w:tcBorders>
              <w:top w:val="single" w:sz="4" w:space="0" w:color="auto"/>
              <w:left w:val="single" w:sz="4" w:space="0" w:color="auto"/>
              <w:right w:val="single" w:sz="4" w:space="0" w:color="auto"/>
            </w:tcBorders>
            <w:vAlign w:val="center"/>
          </w:tcPr>
          <w:p w:rsidR="009B29DC" w:rsidRPr="00300AE8" w:rsidRDefault="009B29DC" w:rsidP="009B29DC">
            <w:pPr>
              <w:spacing w:after="0"/>
              <w:jc w:val="center"/>
              <w:rPr>
                <w:rFonts w:ascii="Arial" w:hAnsi="Arial" w:cs="Arial"/>
              </w:rPr>
            </w:pPr>
            <w:r w:rsidRPr="00300AE8">
              <w:rPr>
                <w:rFonts w:ascii="Arial" w:hAnsi="Arial" w:cs="Arial"/>
              </w:rPr>
              <w:t xml:space="preserve">Благоустройство территории общего пользования «Парк Победы» по ул. Ленина,2а </w:t>
            </w:r>
          </w:p>
          <w:p w:rsidR="009B29DC" w:rsidRPr="00300AE8" w:rsidRDefault="009B29DC" w:rsidP="009B29DC">
            <w:pPr>
              <w:spacing w:after="0"/>
              <w:jc w:val="center"/>
              <w:rPr>
                <w:rFonts w:ascii="Arial" w:hAnsi="Arial" w:cs="Arial"/>
                <w:color w:val="000000"/>
              </w:rPr>
            </w:pPr>
            <w:r w:rsidRPr="00300AE8">
              <w:rPr>
                <w:rFonts w:ascii="Arial" w:hAnsi="Arial" w:cs="Arial"/>
              </w:rPr>
              <w:t>с. Килинчи "(2-ой этап) 2022 год</w:t>
            </w:r>
          </w:p>
          <w:p w:rsidR="009B29DC" w:rsidRPr="00300AE8" w:rsidRDefault="009B29DC" w:rsidP="009B29DC">
            <w:pPr>
              <w:rPr>
                <w:rFonts w:ascii="Arial" w:hAnsi="Arial" w:cs="Arial"/>
              </w:rPr>
            </w:pPr>
            <w:proofErr w:type="gramStart"/>
            <w:r w:rsidRPr="00300AE8">
              <w:rPr>
                <w:rFonts w:ascii="Arial" w:hAnsi="Arial" w:cs="Arial"/>
              </w:rPr>
              <w:t>финансирование</w:t>
            </w:r>
            <w:proofErr w:type="gramEnd"/>
            <w:r w:rsidRPr="00300AE8">
              <w:rPr>
                <w:rFonts w:ascii="Arial" w:hAnsi="Arial" w:cs="Arial"/>
              </w:rPr>
              <w:t xml:space="preserve"> мероприятий будет уточняться по мере </w:t>
            </w:r>
            <w:r w:rsidRPr="00300AE8">
              <w:rPr>
                <w:rFonts w:ascii="Arial" w:hAnsi="Arial" w:cs="Arial"/>
              </w:rPr>
              <w:lastRenderedPageBreak/>
              <w:t>утверждения бюджетных ассигнований.</w:t>
            </w:r>
          </w:p>
        </w:tc>
        <w:tc>
          <w:tcPr>
            <w:tcW w:w="1406" w:type="dxa"/>
            <w:gridSpan w:val="2"/>
            <w:vMerge w:val="restart"/>
            <w:tcBorders>
              <w:top w:val="single" w:sz="4" w:space="0" w:color="auto"/>
              <w:left w:val="single" w:sz="4" w:space="0" w:color="auto"/>
              <w:right w:val="single" w:sz="4" w:space="0" w:color="auto"/>
            </w:tcBorders>
            <w:vAlign w:val="center"/>
          </w:tcPr>
          <w:p w:rsidR="009B29DC" w:rsidRPr="00300AE8" w:rsidRDefault="009B29DC" w:rsidP="009B29DC">
            <w:pPr>
              <w:rPr>
                <w:rFonts w:ascii="Arial" w:hAnsi="Arial" w:cs="Arial"/>
              </w:rPr>
            </w:pPr>
            <w:proofErr w:type="spellStart"/>
            <w:proofErr w:type="gramStart"/>
            <w:r w:rsidRPr="00300AE8">
              <w:rPr>
                <w:rFonts w:ascii="Arial" w:hAnsi="Arial" w:cs="Arial"/>
                <w:color w:val="000000"/>
              </w:rPr>
              <w:lastRenderedPageBreak/>
              <w:t>Админи-страция</w:t>
            </w:r>
            <w:proofErr w:type="spellEnd"/>
            <w:proofErr w:type="gramEnd"/>
            <w:r w:rsidRPr="00300AE8">
              <w:rPr>
                <w:rFonts w:ascii="Arial" w:hAnsi="Arial" w:cs="Arial"/>
                <w:color w:val="000000"/>
              </w:rPr>
              <w:t xml:space="preserve"> МО «Ки-</w:t>
            </w:r>
            <w:proofErr w:type="spellStart"/>
            <w:r w:rsidRPr="00300AE8">
              <w:rPr>
                <w:rFonts w:ascii="Arial" w:hAnsi="Arial" w:cs="Arial"/>
                <w:color w:val="000000"/>
              </w:rPr>
              <w:t>линчин</w:t>
            </w:r>
            <w:proofErr w:type="spellEnd"/>
            <w:r w:rsidRPr="00300AE8">
              <w:rPr>
                <w:rFonts w:ascii="Arial" w:hAnsi="Arial" w:cs="Arial"/>
                <w:color w:val="000000"/>
              </w:rPr>
              <w:t>-</w:t>
            </w:r>
            <w:proofErr w:type="spellStart"/>
            <w:r w:rsidRPr="00300AE8">
              <w:rPr>
                <w:rFonts w:ascii="Arial" w:hAnsi="Arial" w:cs="Arial"/>
                <w:color w:val="000000"/>
              </w:rPr>
              <w:t>ский</w:t>
            </w:r>
            <w:proofErr w:type="spellEnd"/>
            <w:r w:rsidRPr="00300AE8">
              <w:rPr>
                <w:rFonts w:ascii="Arial" w:hAnsi="Arial" w:cs="Arial"/>
                <w:color w:val="000000"/>
              </w:rPr>
              <w:t xml:space="preserve"> сель-совет»</w:t>
            </w:r>
          </w:p>
        </w:tc>
        <w:tc>
          <w:tcPr>
            <w:tcW w:w="1005" w:type="dxa"/>
            <w:gridSpan w:val="3"/>
            <w:vMerge w:val="restart"/>
            <w:tcBorders>
              <w:top w:val="single" w:sz="4" w:space="0" w:color="auto"/>
              <w:left w:val="single" w:sz="4" w:space="0" w:color="auto"/>
              <w:right w:val="single" w:sz="4" w:space="0" w:color="auto"/>
            </w:tcBorders>
            <w:vAlign w:val="center"/>
          </w:tcPr>
          <w:p w:rsidR="009B29DC" w:rsidRPr="00300AE8" w:rsidRDefault="009B29DC" w:rsidP="009B29DC">
            <w:pPr>
              <w:rPr>
                <w:rFonts w:ascii="Arial" w:hAnsi="Arial" w:cs="Arial"/>
              </w:rPr>
            </w:pPr>
            <w:r>
              <w:rPr>
                <w:rFonts w:ascii="Arial" w:hAnsi="Arial" w:cs="Arial"/>
              </w:rPr>
              <w:t>2022</w:t>
            </w:r>
          </w:p>
        </w:tc>
        <w:tc>
          <w:tcPr>
            <w:tcW w:w="859" w:type="dxa"/>
            <w:gridSpan w:val="2"/>
            <w:vMerge w:val="restart"/>
            <w:tcBorders>
              <w:top w:val="single" w:sz="4" w:space="0" w:color="auto"/>
              <w:left w:val="single" w:sz="4" w:space="0" w:color="auto"/>
              <w:right w:val="single" w:sz="4" w:space="0" w:color="auto"/>
            </w:tcBorders>
            <w:vAlign w:val="center"/>
          </w:tcPr>
          <w:p w:rsidR="009B29DC" w:rsidRPr="00300AE8" w:rsidRDefault="009B29DC" w:rsidP="009B29DC">
            <w:pPr>
              <w:rPr>
                <w:rFonts w:ascii="Arial" w:hAnsi="Arial" w:cs="Arial"/>
              </w:rPr>
            </w:pPr>
            <w:r>
              <w:rPr>
                <w:rFonts w:ascii="Arial" w:hAnsi="Arial" w:cs="Arial"/>
              </w:rPr>
              <w:t>2022</w:t>
            </w: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Итого</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1552,2</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1552,2</w:t>
            </w:r>
          </w:p>
        </w:tc>
        <w:tc>
          <w:tcPr>
            <w:tcW w:w="1277" w:type="dxa"/>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685"/>
        </w:trPr>
        <w:tc>
          <w:tcPr>
            <w:tcW w:w="2495"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406"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005" w:type="dxa"/>
            <w:gridSpan w:val="3"/>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859"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Федеральный бюджет</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1490,5</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1490,5</w:t>
            </w:r>
          </w:p>
        </w:tc>
        <w:tc>
          <w:tcPr>
            <w:tcW w:w="1277" w:type="dxa"/>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567"/>
        </w:trPr>
        <w:tc>
          <w:tcPr>
            <w:tcW w:w="2495"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406"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005" w:type="dxa"/>
            <w:gridSpan w:val="3"/>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859"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Областной бюджет</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46,1</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46,1</w:t>
            </w:r>
          </w:p>
        </w:tc>
        <w:tc>
          <w:tcPr>
            <w:tcW w:w="1277" w:type="dxa"/>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840"/>
        </w:trPr>
        <w:tc>
          <w:tcPr>
            <w:tcW w:w="2495"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406"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005" w:type="dxa"/>
            <w:gridSpan w:val="3"/>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859"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Бюджет Приволжского района</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685"/>
        </w:trPr>
        <w:tc>
          <w:tcPr>
            <w:tcW w:w="2495"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406"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005" w:type="dxa"/>
            <w:gridSpan w:val="3"/>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859" w:type="dxa"/>
            <w:gridSpan w:val="2"/>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Бюджет сельских поселений</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15,6</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15,6</w:t>
            </w:r>
          </w:p>
        </w:tc>
        <w:tc>
          <w:tcPr>
            <w:tcW w:w="1277" w:type="dxa"/>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Default="009B29DC" w:rsidP="009B29DC">
            <w:pPr>
              <w:jc w:val="center"/>
            </w:pPr>
            <w:r w:rsidRPr="00825D50">
              <w:rPr>
                <w:rFonts w:ascii="Arial" w:hAnsi="Arial" w:cs="Arial"/>
                <w:color w:val="000000"/>
              </w:rPr>
              <w:t>0,0</w:t>
            </w:r>
          </w:p>
        </w:tc>
      </w:tr>
      <w:tr w:rsidR="009B29DC" w:rsidRPr="00300AE8" w:rsidTr="009B2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76" w:type="dxa"/>
          <w:trHeight w:val="566"/>
        </w:trPr>
        <w:tc>
          <w:tcPr>
            <w:tcW w:w="2495" w:type="dxa"/>
            <w:vMerge/>
            <w:tcBorders>
              <w:left w:val="single" w:sz="4" w:space="0" w:color="auto"/>
              <w:bottom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406" w:type="dxa"/>
            <w:gridSpan w:val="2"/>
            <w:vMerge/>
            <w:tcBorders>
              <w:left w:val="single" w:sz="4" w:space="0" w:color="auto"/>
              <w:bottom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1005" w:type="dxa"/>
            <w:gridSpan w:val="3"/>
            <w:vMerge/>
            <w:tcBorders>
              <w:left w:val="single" w:sz="4" w:space="0" w:color="auto"/>
              <w:bottom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859" w:type="dxa"/>
            <w:gridSpan w:val="2"/>
            <w:vMerge/>
            <w:tcBorders>
              <w:left w:val="single" w:sz="4" w:space="0" w:color="auto"/>
              <w:bottom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Внебюджетные источники</w:t>
            </w:r>
          </w:p>
        </w:tc>
        <w:tc>
          <w:tcPr>
            <w:tcW w:w="1561"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560"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7" w:type="dxa"/>
            <w:gridSpan w:val="2"/>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r>
    </w:tbl>
    <w:p w:rsidR="00141B22" w:rsidRPr="00300AE8" w:rsidRDefault="00141B22" w:rsidP="006E0370">
      <w:pPr>
        <w:autoSpaceDE w:val="0"/>
        <w:autoSpaceDN w:val="0"/>
        <w:adjustRightInd w:val="0"/>
        <w:spacing w:after="0" w:line="240" w:lineRule="auto"/>
        <w:ind w:left="9923"/>
        <w:rPr>
          <w:rFonts w:ascii="Arial" w:hAnsi="Arial" w:cs="Arial"/>
          <w:color w:val="000000"/>
        </w:rPr>
      </w:pPr>
    </w:p>
    <w:p w:rsidR="00141B22" w:rsidRPr="00300AE8" w:rsidRDefault="00141B22" w:rsidP="006E0370">
      <w:pPr>
        <w:autoSpaceDE w:val="0"/>
        <w:autoSpaceDN w:val="0"/>
        <w:adjustRightInd w:val="0"/>
        <w:spacing w:after="0" w:line="240" w:lineRule="auto"/>
        <w:ind w:left="9923"/>
        <w:rPr>
          <w:rFonts w:ascii="Arial" w:hAnsi="Arial" w:cs="Arial"/>
          <w:color w:val="000000"/>
        </w:rPr>
      </w:pPr>
    </w:p>
    <w:p w:rsidR="00141B22" w:rsidRPr="00300AE8" w:rsidRDefault="00141B22" w:rsidP="006E0370">
      <w:pPr>
        <w:autoSpaceDE w:val="0"/>
        <w:autoSpaceDN w:val="0"/>
        <w:adjustRightInd w:val="0"/>
        <w:spacing w:after="0" w:line="240" w:lineRule="auto"/>
        <w:ind w:left="9923"/>
        <w:rPr>
          <w:rFonts w:ascii="Arial" w:hAnsi="Arial" w:cs="Arial"/>
          <w:color w:val="000000"/>
        </w:rPr>
      </w:pPr>
    </w:p>
    <w:p w:rsidR="00141B22" w:rsidRPr="00300AE8" w:rsidRDefault="00141B22" w:rsidP="006E0370">
      <w:pPr>
        <w:autoSpaceDE w:val="0"/>
        <w:autoSpaceDN w:val="0"/>
        <w:adjustRightInd w:val="0"/>
        <w:spacing w:after="0" w:line="240" w:lineRule="auto"/>
        <w:ind w:left="9923"/>
        <w:rPr>
          <w:rFonts w:ascii="Arial" w:hAnsi="Arial" w:cs="Arial"/>
          <w:color w:val="000000"/>
        </w:rPr>
      </w:pPr>
    </w:p>
    <w:tbl>
      <w:tblPr>
        <w:tblW w:w="14709" w:type="dxa"/>
        <w:tblLayout w:type="fixed"/>
        <w:tblLook w:val="04A0" w:firstRow="1" w:lastRow="0" w:firstColumn="1" w:lastColumn="0" w:noHBand="0" w:noVBand="1"/>
      </w:tblPr>
      <w:tblGrid>
        <w:gridCol w:w="5778"/>
        <w:gridCol w:w="2127"/>
        <w:gridCol w:w="1559"/>
        <w:gridCol w:w="1559"/>
        <w:gridCol w:w="1276"/>
        <w:gridCol w:w="1276"/>
        <w:gridCol w:w="1134"/>
      </w:tblGrid>
      <w:tr w:rsidR="009B29DC" w:rsidRPr="00300AE8" w:rsidTr="009B29DC">
        <w:trPr>
          <w:trHeight w:val="703"/>
        </w:trPr>
        <w:tc>
          <w:tcPr>
            <w:tcW w:w="5778" w:type="dxa"/>
            <w:vMerge w:val="restart"/>
            <w:tcBorders>
              <w:top w:val="single" w:sz="4" w:space="0" w:color="auto"/>
              <w:left w:val="single" w:sz="4" w:space="0" w:color="auto"/>
              <w:right w:val="single" w:sz="4" w:space="0" w:color="auto"/>
            </w:tcBorders>
            <w:vAlign w:val="center"/>
          </w:tcPr>
          <w:p w:rsidR="009B29DC" w:rsidRPr="00300AE8" w:rsidRDefault="009B29DC" w:rsidP="00DB0A8C">
            <w:pPr>
              <w:spacing w:after="0"/>
              <w:jc w:val="center"/>
              <w:rPr>
                <w:rFonts w:ascii="Arial" w:hAnsi="Arial" w:cs="Arial"/>
                <w:color w:val="000000"/>
              </w:rPr>
            </w:pPr>
            <w:r w:rsidRPr="00300AE8">
              <w:rPr>
                <w:rFonts w:ascii="Arial" w:hAnsi="Arial" w:cs="Arial"/>
                <w:color w:val="000000"/>
              </w:rPr>
              <w:t xml:space="preserve">ИТОГО по мероприятиям </w:t>
            </w:r>
          </w:p>
          <w:p w:rsidR="009B29DC" w:rsidRPr="00300AE8" w:rsidRDefault="009B29DC" w:rsidP="00DB0A8C">
            <w:pPr>
              <w:spacing w:after="0"/>
              <w:jc w:val="center"/>
              <w:rPr>
                <w:rFonts w:ascii="Arial" w:hAnsi="Arial" w:cs="Arial"/>
                <w:color w:val="000000"/>
              </w:rPr>
            </w:pPr>
            <w:r w:rsidRPr="00300AE8">
              <w:rPr>
                <w:rFonts w:ascii="Arial" w:hAnsi="Arial" w:cs="Arial"/>
                <w:color w:val="000000"/>
              </w:rPr>
              <w:t>Программы</w:t>
            </w:r>
          </w:p>
        </w:tc>
        <w:tc>
          <w:tcPr>
            <w:tcW w:w="2127" w:type="dxa"/>
            <w:tcBorders>
              <w:top w:val="single" w:sz="4" w:space="0" w:color="auto"/>
              <w:left w:val="nil"/>
              <w:bottom w:val="single" w:sz="4" w:space="0" w:color="auto"/>
              <w:right w:val="single" w:sz="4" w:space="0" w:color="auto"/>
            </w:tcBorders>
          </w:tcPr>
          <w:p w:rsidR="009B29DC" w:rsidRPr="00300AE8" w:rsidRDefault="009B29DC" w:rsidP="00DB0A8C">
            <w:pPr>
              <w:spacing w:after="0" w:line="240" w:lineRule="auto"/>
              <w:rPr>
                <w:rFonts w:ascii="Arial" w:hAnsi="Arial" w:cs="Arial"/>
                <w:color w:val="000000"/>
              </w:rPr>
            </w:pPr>
            <w:r w:rsidRPr="00300AE8">
              <w:rPr>
                <w:rFonts w:ascii="Arial" w:hAnsi="Arial" w:cs="Arial"/>
                <w:color w:val="000000"/>
              </w:rPr>
              <w:t>Итого</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3065,4</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1513,2</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1552,2</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r>
      <w:tr w:rsidR="009B29DC" w:rsidRPr="00300AE8" w:rsidTr="009B29DC">
        <w:trPr>
          <w:trHeight w:val="685"/>
        </w:trPr>
        <w:tc>
          <w:tcPr>
            <w:tcW w:w="5778"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2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Федеральный бюджет</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2895,8</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1405,3</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1490,5</w:t>
            </w:r>
          </w:p>
        </w:tc>
        <w:tc>
          <w:tcPr>
            <w:tcW w:w="1276"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c>
          <w:tcPr>
            <w:tcW w:w="1134"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r>
      <w:tr w:rsidR="009B29DC" w:rsidRPr="00300AE8" w:rsidTr="009B29DC">
        <w:trPr>
          <w:trHeight w:val="567"/>
        </w:trPr>
        <w:tc>
          <w:tcPr>
            <w:tcW w:w="5778"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2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Областной бюджет</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89,6</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43,5</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46,1</w:t>
            </w:r>
          </w:p>
        </w:tc>
        <w:tc>
          <w:tcPr>
            <w:tcW w:w="1276"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c>
          <w:tcPr>
            <w:tcW w:w="1134"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r>
      <w:tr w:rsidR="009B29DC" w:rsidRPr="00300AE8" w:rsidTr="009B29DC">
        <w:trPr>
          <w:trHeight w:val="619"/>
        </w:trPr>
        <w:tc>
          <w:tcPr>
            <w:tcW w:w="5778"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2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Бюджет Приволжского района</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0,0</w:t>
            </w:r>
          </w:p>
        </w:tc>
        <w:tc>
          <w:tcPr>
            <w:tcW w:w="1276"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c>
          <w:tcPr>
            <w:tcW w:w="1134"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r>
      <w:tr w:rsidR="009B29DC" w:rsidRPr="00300AE8" w:rsidTr="009B29DC">
        <w:trPr>
          <w:trHeight w:val="685"/>
        </w:trPr>
        <w:tc>
          <w:tcPr>
            <w:tcW w:w="5778" w:type="dxa"/>
            <w:vMerge/>
            <w:tcBorders>
              <w:left w:val="single" w:sz="4" w:space="0" w:color="auto"/>
              <w:right w:val="single" w:sz="4" w:space="0" w:color="auto"/>
            </w:tcBorders>
            <w:vAlign w:val="bottom"/>
          </w:tcPr>
          <w:p w:rsidR="009B29DC" w:rsidRPr="00300AE8" w:rsidRDefault="009B29DC" w:rsidP="009B29DC">
            <w:pPr>
              <w:spacing w:after="0"/>
              <w:rPr>
                <w:rFonts w:ascii="Arial" w:hAnsi="Arial" w:cs="Arial"/>
                <w:color w:val="000000"/>
              </w:rPr>
            </w:pPr>
          </w:p>
        </w:tc>
        <w:tc>
          <w:tcPr>
            <w:tcW w:w="2127"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rPr>
                <w:rFonts w:ascii="Arial" w:hAnsi="Arial" w:cs="Arial"/>
                <w:color w:val="000000"/>
              </w:rPr>
            </w:pPr>
            <w:r w:rsidRPr="00300AE8">
              <w:rPr>
                <w:rFonts w:ascii="Arial" w:hAnsi="Arial" w:cs="Arial"/>
                <w:color w:val="000000"/>
              </w:rPr>
              <w:t>Бюджет сельских поселений</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80,0</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64,4</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Pr>
                <w:rFonts w:ascii="Arial" w:hAnsi="Arial" w:cs="Arial"/>
                <w:color w:val="000000"/>
              </w:rPr>
              <w:t>15,6</w:t>
            </w:r>
          </w:p>
        </w:tc>
        <w:tc>
          <w:tcPr>
            <w:tcW w:w="1276"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c>
          <w:tcPr>
            <w:tcW w:w="1134" w:type="dxa"/>
            <w:tcBorders>
              <w:top w:val="single" w:sz="4" w:space="0" w:color="auto"/>
              <w:left w:val="nil"/>
              <w:bottom w:val="single" w:sz="4" w:space="0" w:color="auto"/>
              <w:right w:val="single" w:sz="4" w:space="0" w:color="auto"/>
            </w:tcBorders>
          </w:tcPr>
          <w:p w:rsidR="009B29DC" w:rsidRDefault="009B29DC" w:rsidP="009B29DC">
            <w:pPr>
              <w:jc w:val="center"/>
            </w:pPr>
            <w:r w:rsidRPr="005533DC">
              <w:rPr>
                <w:rFonts w:ascii="Arial" w:hAnsi="Arial" w:cs="Arial"/>
                <w:color w:val="000000"/>
              </w:rPr>
              <w:t>0,0</w:t>
            </w:r>
          </w:p>
        </w:tc>
      </w:tr>
      <w:tr w:rsidR="009B29DC" w:rsidRPr="00300AE8" w:rsidTr="009B29DC">
        <w:trPr>
          <w:trHeight w:val="566"/>
        </w:trPr>
        <w:tc>
          <w:tcPr>
            <w:tcW w:w="5778" w:type="dxa"/>
            <w:vMerge/>
            <w:tcBorders>
              <w:left w:val="single" w:sz="4" w:space="0" w:color="auto"/>
              <w:bottom w:val="single" w:sz="4" w:space="0" w:color="auto"/>
              <w:right w:val="single" w:sz="4" w:space="0" w:color="auto"/>
            </w:tcBorders>
            <w:vAlign w:val="bottom"/>
          </w:tcPr>
          <w:p w:rsidR="009B29DC" w:rsidRPr="00300AE8" w:rsidRDefault="009B29DC" w:rsidP="00DB0A8C">
            <w:pPr>
              <w:spacing w:after="0"/>
              <w:rPr>
                <w:rFonts w:ascii="Arial" w:hAnsi="Arial" w:cs="Arial"/>
                <w:color w:val="000000"/>
              </w:rPr>
            </w:pPr>
          </w:p>
        </w:tc>
        <w:tc>
          <w:tcPr>
            <w:tcW w:w="2127" w:type="dxa"/>
            <w:tcBorders>
              <w:top w:val="single" w:sz="4" w:space="0" w:color="auto"/>
              <w:left w:val="nil"/>
              <w:bottom w:val="single" w:sz="4" w:space="0" w:color="auto"/>
              <w:right w:val="single" w:sz="4" w:space="0" w:color="auto"/>
            </w:tcBorders>
          </w:tcPr>
          <w:p w:rsidR="009B29DC" w:rsidRPr="00300AE8" w:rsidRDefault="009B29DC" w:rsidP="00DB0A8C">
            <w:pPr>
              <w:spacing w:after="0" w:line="240" w:lineRule="auto"/>
              <w:rPr>
                <w:rFonts w:ascii="Arial" w:hAnsi="Arial" w:cs="Arial"/>
                <w:color w:val="000000"/>
              </w:rPr>
            </w:pPr>
            <w:r w:rsidRPr="00300AE8">
              <w:rPr>
                <w:rFonts w:ascii="Arial" w:hAnsi="Arial" w:cs="Arial"/>
                <w:color w:val="000000"/>
              </w:rPr>
              <w:t>Внебюджетные источники</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559"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276"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tc>
        <w:tc>
          <w:tcPr>
            <w:tcW w:w="1134" w:type="dxa"/>
            <w:tcBorders>
              <w:top w:val="single" w:sz="4" w:space="0" w:color="auto"/>
              <w:left w:val="nil"/>
              <w:bottom w:val="single" w:sz="4" w:space="0" w:color="auto"/>
              <w:right w:val="single" w:sz="4" w:space="0" w:color="auto"/>
            </w:tcBorders>
          </w:tcPr>
          <w:p w:rsidR="009B29DC" w:rsidRPr="00300AE8" w:rsidRDefault="009B29DC" w:rsidP="009B29DC">
            <w:pPr>
              <w:spacing w:after="0" w:line="240" w:lineRule="auto"/>
              <w:jc w:val="center"/>
              <w:rPr>
                <w:rFonts w:ascii="Arial" w:hAnsi="Arial" w:cs="Arial"/>
                <w:color w:val="000000"/>
              </w:rPr>
            </w:pPr>
            <w:r w:rsidRPr="00300AE8">
              <w:rPr>
                <w:rFonts w:ascii="Arial" w:hAnsi="Arial" w:cs="Arial"/>
                <w:color w:val="000000"/>
              </w:rPr>
              <w:t>0,0</w:t>
            </w:r>
          </w:p>
          <w:p w:rsidR="009B29DC" w:rsidRPr="00300AE8" w:rsidRDefault="009B29DC" w:rsidP="009B29DC">
            <w:pPr>
              <w:spacing w:after="0" w:line="240" w:lineRule="auto"/>
              <w:jc w:val="center"/>
              <w:rPr>
                <w:rFonts w:ascii="Arial" w:hAnsi="Arial" w:cs="Arial"/>
                <w:color w:val="000000"/>
              </w:rPr>
            </w:pPr>
          </w:p>
        </w:tc>
      </w:tr>
    </w:tbl>
    <w:p w:rsidR="00B27928" w:rsidRDefault="00B27928" w:rsidP="00B27928">
      <w:pPr>
        <w:autoSpaceDE w:val="0"/>
        <w:autoSpaceDN w:val="0"/>
        <w:adjustRightInd w:val="0"/>
        <w:spacing w:after="0" w:line="240" w:lineRule="auto"/>
        <w:ind w:left="9923"/>
        <w:rPr>
          <w:rFonts w:ascii="Arial" w:hAnsi="Arial" w:cs="Arial"/>
          <w:color w:val="000000"/>
          <w:sz w:val="26"/>
          <w:szCs w:val="26"/>
        </w:rPr>
      </w:pPr>
    </w:p>
    <w:p w:rsidR="00141B22" w:rsidRDefault="00141B22"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9B29DC" w:rsidRDefault="009B29DC" w:rsidP="006E0370">
      <w:pPr>
        <w:autoSpaceDE w:val="0"/>
        <w:autoSpaceDN w:val="0"/>
        <w:adjustRightInd w:val="0"/>
        <w:spacing w:after="0" w:line="240" w:lineRule="auto"/>
        <w:ind w:left="9923"/>
        <w:rPr>
          <w:rFonts w:ascii="Arial" w:hAnsi="Arial" w:cs="Arial"/>
          <w:color w:val="000000"/>
          <w:sz w:val="26"/>
          <w:szCs w:val="26"/>
        </w:rPr>
      </w:pPr>
    </w:p>
    <w:p w:rsidR="006E0370" w:rsidRPr="00FC3CEB" w:rsidRDefault="00E45629" w:rsidP="006E0370">
      <w:pPr>
        <w:autoSpaceDE w:val="0"/>
        <w:autoSpaceDN w:val="0"/>
        <w:adjustRightInd w:val="0"/>
        <w:spacing w:after="0" w:line="240" w:lineRule="auto"/>
        <w:ind w:left="9923"/>
        <w:rPr>
          <w:rFonts w:ascii="Arial" w:hAnsi="Arial" w:cs="Arial"/>
          <w:color w:val="000000"/>
          <w:sz w:val="26"/>
          <w:szCs w:val="26"/>
        </w:rPr>
      </w:pPr>
      <w:r>
        <w:rPr>
          <w:rFonts w:ascii="Arial" w:hAnsi="Arial" w:cs="Arial"/>
          <w:color w:val="000000"/>
          <w:sz w:val="26"/>
          <w:szCs w:val="26"/>
        </w:rPr>
        <w:t>Приложение № 2</w:t>
      </w:r>
      <w:r w:rsidR="006E0370" w:rsidRPr="00FC3CEB">
        <w:rPr>
          <w:rFonts w:ascii="Arial" w:hAnsi="Arial" w:cs="Arial"/>
          <w:color w:val="000000"/>
          <w:sz w:val="26"/>
          <w:szCs w:val="26"/>
        </w:rPr>
        <w:t xml:space="preserve"> к Программе </w:t>
      </w:r>
    </w:p>
    <w:p w:rsidR="0063390E" w:rsidRPr="00FC3CEB" w:rsidRDefault="0063390E" w:rsidP="0063390E">
      <w:pPr>
        <w:autoSpaceDE w:val="0"/>
        <w:autoSpaceDN w:val="0"/>
        <w:adjustRightInd w:val="0"/>
        <w:spacing w:after="0" w:line="240" w:lineRule="auto"/>
        <w:ind w:left="5670"/>
        <w:rPr>
          <w:rFonts w:ascii="Arial" w:hAnsi="Arial" w:cs="Arial"/>
          <w:color w:val="000000"/>
          <w:sz w:val="26"/>
          <w:szCs w:val="26"/>
        </w:rPr>
      </w:pPr>
    </w:p>
    <w:p w:rsidR="006E0370" w:rsidRPr="00FC3CEB" w:rsidRDefault="006E0370" w:rsidP="006E0370">
      <w:pPr>
        <w:autoSpaceDE w:val="0"/>
        <w:autoSpaceDN w:val="0"/>
        <w:adjustRightInd w:val="0"/>
        <w:spacing w:after="0" w:line="240" w:lineRule="auto"/>
        <w:jc w:val="center"/>
        <w:outlineLvl w:val="0"/>
        <w:rPr>
          <w:rFonts w:ascii="Arial" w:hAnsi="Arial" w:cs="Arial"/>
          <w:sz w:val="24"/>
          <w:szCs w:val="24"/>
        </w:rPr>
      </w:pPr>
      <w:r w:rsidRPr="00FC3CEB">
        <w:rPr>
          <w:rFonts w:ascii="Arial" w:hAnsi="Arial" w:cs="Arial"/>
          <w:sz w:val="24"/>
          <w:szCs w:val="24"/>
        </w:rPr>
        <w:t>ГОДОВОЙ ОТЧЕТ О ВЫПОЛНЕНИИ МУНИЦИПАЛЬНОЙ ПРОГРАММЫ</w:t>
      </w:r>
    </w:p>
    <w:p w:rsidR="006E0370" w:rsidRPr="00FC3CEB" w:rsidRDefault="006E0370" w:rsidP="00E45629">
      <w:pPr>
        <w:autoSpaceDE w:val="0"/>
        <w:autoSpaceDN w:val="0"/>
        <w:adjustRightInd w:val="0"/>
        <w:spacing w:after="0" w:line="240" w:lineRule="auto"/>
        <w:jc w:val="center"/>
        <w:rPr>
          <w:rFonts w:ascii="Arial" w:hAnsi="Arial" w:cs="Arial"/>
          <w:sz w:val="24"/>
          <w:szCs w:val="24"/>
        </w:rPr>
      </w:pPr>
      <w:r w:rsidRPr="00FC3CEB">
        <w:rPr>
          <w:rFonts w:ascii="Arial" w:hAnsi="Arial" w:cs="Arial"/>
          <w:sz w:val="24"/>
          <w:szCs w:val="24"/>
        </w:rPr>
        <w:t>_____________________________________________________________________________________</w:t>
      </w:r>
    </w:p>
    <w:p w:rsidR="006E0370" w:rsidRPr="00FC3CEB" w:rsidRDefault="006E0370" w:rsidP="006E0370">
      <w:pPr>
        <w:autoSpaceDE w:val="0"/>
        <w:autoSpaceDN w:val="0"/>
        <w:adjustRightInd w:val="0"/>
        <w:spacing w:after="0" w:line="240" w:lineRule="auto"/>
        <w:jc w:val="center"/>
        <w:rPr>
          <w:rFonts w:ascii="Arial" w:hAnsi="Arial" w:cs="Arial"/>
          <w:sz w:val="24"/>
          <w:szCs w:val="24"/>
        </w:rPr>
      </w:pPr>
      <w:r w:rsidRPr="00FC3CEB">
        <w:rPr>
          <w:rFonts w:ascii="Arial" w:hAnsi="Arial" w:cs="Arial"/>
          <w:sz w:val="24"/>
          <w:szCs w:val="24"/>
        </w:rPr>
        <w:t>(</w:t>
      </w:r>
      <w:proofErr w:type="gramStart"/>
      <w:r w:rsidRPr="00FC3CEB">
        <w:rPr>
          <w:rFonts w:ascii="Arial" w:hAnsi="Arial" w:cs="Arial"/>
          <w:sz w:val="24"/>
          <w:szCs w:val="24"/>
        </w:rPr>
        <w:t>наименование</w:t>
      </w:r>
      <w:proofErr w:type="gramEnd"/>
      <w:r w:rsidRPr="00FC3CEB">
        <w:rPr>
          <w:rFonts w:ascii="Arial" w:hAnsi="Arial" w:cs="Arial"/>
          <w:sz w:val="24"/>
          <w:szCs w:val="24"/>
        </w:rPr>
        <w:t xml:space="preserve"> программы, подпрограммы)</w:t>
      </w:r>
    </w:p>
    <w:p w:rsidR="006E0370" w:rsidRPr="00FC3CEB" w:rsidRDefault="006E0370" w:rsidP="006E0370">
      <w:pPr>
        <w:autoSpaceDE w:val="0"/>
        <w:autoSpaceDN w:val="0"/>
        <w:adjustRightInd w:val="0"/>
        <w:spacing w:after="0" w:line="240" w:lineRule="auto"/>
        <w:jc w:val="center"/>
        <w:outlineLvl w:val="0"/>
        <w:rPr>
          <w:rFonts w:ascii="Arial" w:hAnsi="Arial" w:cs="Arial"/>
          <w:sz w:val="24"/>
          <w:szCs w:val="24"/>
        </w:rPr>
      </w:pPr>
      <w:proofErr w:type="gramStart"/>
      <w:r w:rsidRPr="00FC3CEB">
        <w:rPr>
          <w:rFonts w:ascii="Arial" w:hAnsi="Arial" w:cs="Arial"/>
          <w:sz w:val="24"/>
          <w:szCs w:val="24"/>
        </w:rPr>
        <w:t>за</w:t>
      </w:r>
      <w:proofErr w:type="gramEnd"/>
      <w:r w:rsidRPr="00FC3CEB">
        <w:rPr>
          <w:rFonts w:ascii="Arial" w:hAnsi="Arial" w:cs="Arial"/>
          <w:sz w:val="24"/>
          <w:szCs w:val="24"/>
        </w:rPr>
        <w:t xml:space="preserve"> январь- _______________20___года</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Муниципальный заказчик _________________________________________________</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Ответственный за выполнение мероприятий _________________________________</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Источник финансирования ________________________________________________</w:t>
      </w:r>
    </w:p>
    <w:p w:rsidR="006E0370" w:rsidRPr="00FC3CEB" w:rsidRDefault="006E0370" w:rsidP="006E0370">
      <w:pPr>
        <w:autoSpaceDE w:val="0"/>
        <w:autoSpaceDN w:val="0"/>
        <w:adjustRightInd w:val="0"/>
        <w:spacing w:after="0" w:line="240" w:lineRule="auto"/>
        <w:jc w:val="both"/>
        <w:outlineLvl w:val="0"/>
        <w:rPr>
          <w:rFonts w:ascii="Arial" w:hAnsi="Arial" w:cs="Arial"/>
        </w:rPr>
      </w:pPr>
    </w:p>
    <w:tbl>
      <w:tblPr>
        <w:tblStyle w:val="a3"/>
        <w:tblW w:w="0" w:type="auto"/>
        <w:jc w:val="center"/>
        <w:tblLayout w:type="fixed"/>
        <w:tblLook w:val="04A0" w:firstRow="1" w:lastRow="0" w:firstColumn="1" w:lastColumn="0" w:noHBand="0" w:noVBand="1"/>
      </w:tblPr>
      <w:tblGrid>
        <w:gridCol w:w="3510"/>
        <w:gridCol w:w="3828"/>
        <w:gridCol w:w="1984"/>
        <w:gridCol w:w="1559"/>
        <w:gridCol w:w="1701"/>
        <w:gridCol w:w="2204"/>
      </w:tblGrid>
      <w:tr w:rsidR="006E0370" w:rsidRPr="00FC3CEB" w:rsidTr="00587CD6">
        <w:trPr>
          <w:trHeight w:val="1115"/>
          <w:jc w:val="center"/>
        </w:trPr>
        <w:tc>
          <w:tcPr>
            <w:tcW w:w="3510"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Наименования подпрограммы, мероприятия (с указанием порядкового номера)</w:t>
            </w:r>
          </w:p>
        </w:tc>
        <w:tc>
          <w:tcPr>
            <w:tcW w:w="3828"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Источники финансирования</w:t>
            </w:r>
          </w:p>
          <w:p w:rsidR="006E0370" w:rsidRPr="00FC3CEB" w:rsidRDefault="006E0370" w:rsidP="00587CD6">
            <w:pPr>
              <w:autoSpaceDE w:val="0"/>
              <w:autoSpaceDN w:val="0"/>
              <w:adjustRightInd w:val="0"/>
              <w:jc w:val="center"/>
              <w:outlineLvl w:val="0"/>
              <w:rPr>
                <w:rFonts w:ascii="Arial" w:hAnsi="Arial" w:cs="Arial"/>
                <w:sz w:val="20"/>
                <w:szCs w:val="20"/>
              </w:rPr>
            </w:pP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Объем финансирования на 20__ год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Фактически </w:t>
            </w:r>
            <w:proofErr w:type="spellStart"/>
            <w:proofErr w:type="gramStart"/>
            <w:r w:rsidRPr="00FC3CEB">
              <w:rPr>
                <w:rFonts w:ascii="Arial" w:hAnsi="Arial" w:cs="Arial"/>
                <w:sz w:val="20"/>
                <w:szCs w:val="20"/>
              </w:rPr>
              <w:t>профинанси-ровано</w:t>
            </w:r>
            <w:proofErr w:type="spellEnd"/>
            <w:proofErr w:type="gramEnd"/>
            <w:r w:rsidRPr="00FC3CEB">
              <w:rPr>
                <w:rFonts w:ascii="Arial" w:hAnsi="Arial" w:cs="Arial"/>
                <w:sz w:val="20"/>
                <w:szCs w:val="20"/>
              </w:rPr>
              <w:t xml:space="preserve"> в</w:t>
            </w:r>
          </w:p>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 20__ году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Освоено </w:t>
            </w:r>
          </w:p>
          <w:p w:rsidR="006E0370" w:rsidRPr="00FC3CEB" w:rsidRDefault="006E0370" w:rsidP="00587CD6">
            <w:pPr>
              <w:autoSpaceDE w:val="0"/>
              <w:autoSpaceDN w:val="0"/>
              <w:adjustRightInd w:val="0"/>
              <w:jc w:val="center"/>
              <w:outlineLvl w:val="0"/>
              <w:rPr>
                <w:rFonts w:ascii="Arial" w:hAnsi="Arial" w:cs="Arial"/>
                <w:sz w:val="20"/>
                <w:szCs w:val="20"/>
              </w:rPr>
            </w:pPr>
            <w:proofErr w:type="gramStart"/>
            <w:r w:rsidRPr="00FC3CEB">
              <w:rPr>
                <w:rFonts w:ascii="Arial" w:hAnsi="Arial" w:cs="Arial"/>
                <w:sz w:val="20"/>
                <w:szCs w:val="20"/>
              </w:rPr>
              <w:t>в</w:t>
            </w:r>
            <w:proofErr w:type="gramEnd"/>
            <w:r w:rsidRPr="00FC3CEB">
              <w:rPr>
                <w:rFonts w:ascii="Arial" w:hAnsi="Arial" w:cs="Arial"/>
                <w:sz w:val="20"/>
                <w:szCs w:val="20"/>
              </w:rPr>
              <w:t xml:space="preserve"> 20__ году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Неиспользованный </w:t>
            </w:r>
            <w:proofErr w:type="gramStart"/>
            <w:r w:rsidRPr="00FC3CEB">
              <w:rPr>
                <w:rFonts w:ascii="Arial" w:hAnsi="Arial" w:cs="Arial"/>
                <w:sz w:val="20"/>
                <w:szCs w:val="20"/>
              </w:rPr>
              <w:t>остаток  объемов</w:t>
            </w:r>
            <w:proofErr w:type="gramEnd"/>
            <w:r w:rsidRPr="00FC3CEB">
              <w:rPr>
                <w:rFonts w:ascii="Arial" w:hAnsi="Arial" w:cs="Arial"/>
                <w:sz w:val="20"/>
                <w:szCs w:val="20"/>
              </w:rPr>
              <w:t xml:space="preserve"> финансирования </w:t>
            </w:r>
          </w:p>
          <w:p w:rsidR="006E0370" w:rsidRPr="00FC3CEB" w:rsidRDefault="006E0370" w:rsidP="00587CD6">
            <w:pPr>
              <w:autoSpaceDE w:val="0"/>
              <w:autoSpaceDN w:val="0"/>
              <w:adjustRightInd w:val="0"/>
              <w:jc w:val="center"/>
              <w:outlineLvl w:val="0"/>
              <w:rPr>
                <w:rFonts w:ascii="Arial" w:hAnsi="Arial" w:cs="Arial"/>
                <w:sz w:val="20"/>
                <w:szCs w:val="20"/>
              </w:rPr>
            </w:pPr>
            <w:proofErr w:type="gramStart"/>
            <w:r w:rsidRPr="00FC3CEB">
              <w:rPr>
                <w:rFonts w:ascii="Arial" w:hAnsi="Arial" w:cs="Arial"/>
                <w:sz w:val="20"/>
                <w:szCs w:val="20"/>
              </w:rPr>
              <w:t>в</w:t>
            </w:r>
            <w:proofErr w:type="gramEnd"/>
            <w:r w:rsidRPr="00FC3CEB">
              <w:rPr>
                <w:rFonts w:ascii="Arial" w:hAnsi="Arial" w:cs="Arial"/>
                <w:sz w:val="20"/>
                <w:szCs w:val="20"/>
              </w:rPr>
              <w:t xml:space="preserve"> 20__ году (</w:t>
            </w:r>
            <w:proofErr w:type="spellStart"/>
            <w:r w:rsidRPr="00FC3CEB">
              <w:rPr>
                <w:rFonts w:ascii="Arial" w:hAnsi="Arial" w:cs="Arial"/>
                <w:sz w:val="20"/>
                <w:szCs w:val="20"/>
              </w:rPr>
              <w:t>тыс.руб</w:t>
            </w:r>
            <w:proofErr w:type="spellEnd"/>
            <w:r w:rsidRPr="00FC3CEB">
              <w:rPr>
                <w:rFonts w:ascii="Arial" w:hAnsi="Arial" w:cs="Arial"/>
                <w:sz w:val="20"/>
                <w:szCs w:val="20"/>
              </w:rPr>
              <w:t>.)</w:t>
            </w:r>
          </w:p>
        </w:tc>
      </w:tr>
      <w:tr w:rsidR="006E0370" w:rsidRPr="00FC3CEB" w:rsidTr="00587CD6">
        <w:trPr>
          <w:jc w:val="center"/>
        </w:trPr>
        <w:tc>
          <w:tcPr>
            <w:tcW w:w="3510"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1</w:t>
            </w:r>
          </w:p>
        </w:tc>
        <w:tc>
          <w:tcPr>
            <w:tcW w:w="3828"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2</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3</w:t>
            </w: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4</w:t>
            </w: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5</w:t>
            </w: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6</w:t>
            </w: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Подпрограмма 1</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proofErr w:type="gramStart"/>
            <w:r w:rsidRPr="00FC3CEB">
              <w:rPr>
                <w:rFonts w:ascii="Arial" w:hAnsi="Arial" w:cs="Arial"/>
                <w:sz w:val="20"/>
                <w:szCs w:val="20"/>
              </w:rPr>
              <w:t>в</w:t>
            </w:r>
            <w:proofErr w:type="gramEnd"/>
            <w:r w:rsidRPr="00FC3CEB">
              <w:rPr>
                <w:rFonts w:ascii="Arial" w:hAnsi="Arial" w:cs="Arial"/>
                <w:sz w:val="20"/>
                <w:szCs w:val="20"/>
              </w:rPr>
              <w:t xml:space="preserve">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Мероприятия подпрограммы 1</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proofErr w:type="gramStart"/>
            <w:r w:rsidRPr="00FC3CEB">
              <w:rPr>
                <w:rFonts w:ascii="Arial" w:hAnsi="Arial" w:cs="Arial"/>
                <w:sz w:val="20"/>
                <w:szCs w:val="20"/>
              </w:rPr>
              <w:t>в</w:t>
            </w:r>
            <w:proofErr w:type="gramEnd"/>
            <w:r w:rsidRPr="00FC3CEB">
              <w:rPr>
                <w:rFonts w:ascii="Arial" w:hAnsi="Arial" w:cs="Arial"/>
                <w:sz w:val="20"/>
                <w:szCs w:val="20"/>
              </w:rPr>
              <w:t xml:space="preserve">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Подпрограмма 2</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proofErr w:type="gramStart"/>
            <w:r w:rsidRPr="00FC3CEB">
              <w:rPr>
                <w:rFonts w:ascii="Arial" w:hAnsi="Arial" w:cs="Arial"/>
                <w:sz w:val="20"/>
                <w:szCs w:val="20"/>
              </w:rPr>
              <w:t>в</w:t>
            </w:r>
            <w:proofErr w:type="gramEnd"/>
            <w:r w:rsidRPr="00FC3CEB">
              <w:rPr>
                <w:rFonts w:ascii="Arial" w:hAnsi="Arial" w:cs="Arial"/>
                <w:sz w:val="20"/>
                <w:szCs w:val="20"/>
              </w:rPr>
              <w:t xml:space="preserve">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Мероприятия подпрограммы 2</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proofErr w:type="gramStart"/>
            <w:r w:rsidRPr="00FC3CEB">
              <w:rPr>
                <w:rFonts w:ascii="Arial" w:hAnsi="Arial" w:cs="Arial"/>
                <w:sz w:val="20"/>
                <w:szCs w:val="20"/>
              </w:rPr>
              <w:t>в</w:t>
            </w:r>
            <w:proofErr w:type="gramEnd"/>
            <w:r w:rsidRPr="00FC3CEB">
              <w:rPr>
                <w:rFonts w:ascii="Arial" w:hAnsi="Arial" w:cs="Arial"/>
                <w:sz w:val="20"/>
                <w:szCs w:val="20"/>
              </w:rPr>
              <w:t xml:space="preserve">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Итого по Программе</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proofErr w:type="gramStart"/>
            <w:r w:rsidRPr="00FC3CEB">
              <w:rPr>
                <w:rFonts w:ascii="Arial" w:hAnsi="Arial" w:cs="Arial"/>
                <w:sz w:val="20"/>
                <w:szCs w:val="20"/>
              </w:rPr>
              <w:t>в</w:t>
            </w:r>
            <w:proofErr w:type="gramEnd"/>
            <w:r w:rsidRPr="00FC3CEB">
              <w:rPr>
                <w:rFonts w:ascii="Arial" w:hAnsi="Arial" w:cs="Arial"/>
                <w:sz w:val="20"/>
                <w:szCs w:val="20"/>
              </w:rPr>
              <w:t xml:space="preserve"> </w:t>
            </w:r>
            <w:proofErr w:type="spellStart"/>
            <w:r w:rsidRPr="00FC3CEB">
              <w:rPr>
                <w:rFonts w:ascii="Arial" w:hAnsi="Arial" w:cs="Arial"/>
                <w:sz w:val="20"/>
                <w:szCs w:val="20"/>
              </w:rPr>
              <w:t>т.ч</w:t>
            </w:r>
            <w:proofErr w:type="spellEnd"/>
            <w:r w:rsidRPr="00FC3CEB">
              <w:rPr>
                <w:rFonts w:ascii="Arial" w:hAnsi="Arial" w:cs="Arial"/>
                <w:sz w:val="20"/>
                <w:szCs w:val="20"/>
              </w:rPr>
              <w:t>.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bl>
    <w:p w:rsidR="006E0370" w:rsidRPr="00FC3CEB" w:rsidRDefault="006E0370" w:rsidP="006E0370">
      <w:pPr>
        <w:autoSpaceDE w:val="0"/>
        <w:autoSpaceDN w:val="0"/>
        <w:adjustRightInd w:val="0"/>
        <w:spacing w:after="0" w:line="240" w:lineRule="auto"/>
        <w:jc w:val="both"/>
        <w:outlineLvl w:val="0"/>
        <w:rPr>
          <w:rFonts w:ascii="Arial" w:hAnsi="Arial" w:cs="Arial"/>
          <w:sz w:val="20"/>
          <w:szCs w:val="20"/>
        </w:rPr>
      </w:pPr>
    </w:p>
    <w:p w:rsidR="0063390E" w:rsidRDefault="006E0370" w:rsidP="00E45629">
      <w:pPr>
        <w:autoSpaceDE w:val="0"/>
        <w:autoSpaceDN w:val="0"/>
        <w:adjustRightInd w:val="0"/>
        <w:spacing w:after="0" w:line="240" w:lineRule="auto"/>
        <w:jc w:val="both"/>
        <w:outlineLvl w:val="0"/>
        <w:rPr>
          <w:rFonts w:ascii="Arial" w:hAnsi="Arial" w:cs="Arial"/>
        </w:rPr>
      </w:pPr>
      <w:r w:rsidRPr="00FC3CEB">
        <w:rPr>
          <w:rFonts w:ascii="Arial" w:hAnsi="Arial" w:cs="Arial"/>
        </w:rPr>
        <w:t>Руководитель ___________________</w:t>
      </w:r>
      <w:proofErr w:type="gramStart"/>
      <w:r w:rsidRPr="00FC3CEB">
        <w:rPr>
          <w:rFonts w:ascii="Arial" w:hAnsi="Arial" w:cs="Arial"/>
        </w:rPr>
        <w:t>_  Подпись</w:t>
      </w:r>
      <w:proofErr w:type="gramEnd"/>
      <w:r w:rsidR="00E45629">
        <w:rPr>
          <w:rFonts w:ascii="Arial" w:hAnsi="Arial" w:cs="Arial"/>
        </w:rPr>
        <w:t xml:space="preserve">                             </w:t>
      </w:r>
      <w:r w:rsidRPr="00FC3CEB">
        <w:rPr>
          <w:rFonts w:ascii="Arial" w:hAnsi="Arial" w:cs="Arial"/>
        </w:rPr>
        <w:t>Координатор _____________________ Подпись</w:t>
      </w:r>
    </w:p>
    <w:p w:rsidR="00EB14A3" w:rsidRDefault="00EB14A3" w:rsidP="00E45629">
      <w:pPr>
        <w:autoSpaceDE w:val="0"/>
        <w:autoSpaceDN w:val="0"/>
        <w:adjustRightInd w:val="0"/>
        <w:spacing w:after="0" w:line="240" w:lineRule="auto"/>
        <w:jc w:val="both"/>
        <w:outlineLvl w:val="0"/>
        <w:rPr>
          <w:rFonts w:ascii="Arial" w:hAnsi="Arial" w:cs="Arial"/>
        </w:rPr>
      </w:pPr>
    </w:p>
    <w:p w:rsidR="00EB14A3" w:rsidRDefault="00EB14A3" w:rsidP="00E45629">
      <w:pPr>
        <w:autoSpaceDE w:val="0"/>
        <w:autoSpaceDN w:val="0"/>
        <w:adjustRightInd w:val="0"/>
        <w:spacing w:after="0" w:line="240" w:lineRule="auto"/>
        <w:jc w:val="both"/>
        <w:outlineLvl w:val="0"/>
        <w:rPr>
          <w:rFonts w:ascii="Arial" w:hAnsi="Arial" w:cs="Arial"/>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bookmarkStart w:id="1" w:name="_MON_1659176529"/>
    <w:bookmarkEnd w:id="1"/>
    <w:p w:rsidR="00EB14A3" w:rsidRDefault="00300AE8" w:rsidP="00E45629">
      <w:pPr>
        <w:autoSpaceDE w:val="0"/>
        <w:autoSpaceDN w:val="0"/>
        <w:adjustRightInd w:val="0"/>
        <w:spacing w:after="0" w:line="240" w:lineRule="auto"/>
        <w:jc w:val="both"/>
        <w:outlineLvl w:val="0"/>
        <w:rPr>
          <w:rFonts w:ascii="Arial" w:hAnsi="Arial" w:cs="Arial"/>
          <w:sz w:val="26"/>
          <w:szCs w:val="26"/>
        </w:rPr>
      </w:pPr>
      <w:r w:rsidRPr="00114CC5">
        <w:rPr>
          <w:rFonts w:ascii="Arial" w:hAnsi="Arial" w:cs="Arial"/>
          <w:sz w:val="26"/>
          <w:szCs w:val="26"/>
        </w:rPr>
        <w:object w:dxaOrig="14570" w:dyaOrig="51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25pt;height:257.25pt" o:ole="">
            <v:imagedata r:id="rId10" o:title=""/>
          </v:shape>
          <o:OLEObject Type="Embed" ProgID="Word.Document.12" ShapeID="_x0000_i1025" DrawAspect="Content" ObjectID="_1715682300" r:id="rId11">
            <o:FieldCodes>\s</o:FieldCodes>
          </o:OLEObject>
        </w:object>
      </w: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Default="00EB14A3" w:rsidP="00E45629">
      <w:pPr>
        <w:autoSpaceDE w:val="0"/>
        <w:autoSpaceDN w:val="0"/>
        <w:adjustRightInd w:val="0"/>
        <w:spacing w:after="0" w:line="240" w:lineRule="auto"/>
        <w:jc w:val="both"/>
        <w:outlineLvl w:val="0"/>
        <w:rPr>
          <w:rFonts w:ascii="Arial" w:hAnsi="Arial" w:cs="Arial"/>
          <w:sz w:val="26"/>
          <w:szCs w:val="26"/>
        </w:rPr>
      </w:pPr>
    </w:p>
    <w:p w:rsidR="00EB14A3" w:rsidRPr="00FC3CEB" w:rsidRDefault="00EB14A3" w:rsidP="00E45629">
      <w:pPr>
        <w:autoSpaceDE w:val="0"/>
        <w:autoSpaceDN w:val="0"/>
        <w:adjustRightInd w:val="0"/>
        <w:spacing w:after="0" w:line="240" w:lineRule="auto"/>
        <w:jc w:val="both"/>
        <w:outlineLvl w:val="0"/>
        <w:rPr>
          <w:rFonts w:ascii="Arial" w:hAnsi="Arial" w:cs="Arial"/>
          <w:sz w:val="26"/>
          <w:szCs w:val="26"/>
        </w:rPr>
      </w:pPr>
    </w:p>
    <w:sectPr w:rsidR="00EB14A3" w:rsidRPr="00FC3CEB" w:rsidSect="00585CAC">
      <w:headerReference w:type="even" r:id="rId12"/>
      <w:headerReference w:type="default" r:id="rId13"/>
      <w:pgSz w:w="16838" w:h="11906" w:orient="landscape"/>
      <w:pgMar w:top="993"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C7F" w:rsidRDefault="00663C7F">
      <w:r>
        <w:separator/>
      </w:r>
    </w:p>
  </w:endnote>
  <w:endnote w:type="continuationSeparator" w:id="0">
    <w:p w:rsidR="00663C7F" w:rsidRDefault="0066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FE" w:rsidRPr="00D22BC7" w:rsidRDefault="00581DFE" w:rsidP="00157BFE">
    <w:pPr>
      <w:spacing w:after="0"/>
      <w:rPr>
        <w:rFonts w:ascii="Arial" w:hAnsi="Arial" w:cs="Arial"/>
        <w:sz w:val="16"/>
        <w:szCs w:val="16"/>
      </w:rPr>
    </w:pPr>
    <w:r w:rsidRPr="00D22BC7">
      <w:rPr>
        <w:rFonts w:ascii="Arial" w:hAnsi="Arial" w:cs="Arial"/>
        <w:sz w:val="16"/>
        <w:szCs w:val="16"/>
      </w:rPr>
      <w:t>Муниципальная программа</w:t>
    </w:r>
    <w:r>
      <w:rPr>
        <w:rFonts w:ascii="Arial" w:hAnsi="Arial" w:cs="Arial"/>
        <w:sz w:val="16"/>
        <w:szCs w:val="16"/>
      </w:rPr>
      <w:t xml:space="preserve"> </w:t>
    </w:r>
    <w:r w:rsidRPr="00D22BC7">
      <w:rPr>
        <w:rFonts w:ascii="Arial" w:hAnsi="Arial" w:cs="Arial"/>
        <w:sz w:val="16"/>
        <w:szCs w:val="16"/>
      </w:rPr>
      <w:t>муниципального образования «Килинчинский сельсовет»</w:t>
    </w:r>
  </w:p>
  <w:p w:rsidR="00581DFE" w:rsidRPr="00D22BC7" w:rsidRDefault="00581DFE" w:rsidP="00157BFE">
    <w:pPr>
      <w:spacing w:after="0"/>
      <w:rPr>
        <w:rFonts w:ascii="Arial" w:hAnsi="Arial" w:cs="Arial"/>
        <w:sz w:val="16"/>
        <w:szCs w:val="16"/>
      </w:rPr>
    </w:pPr>
    <w:r w:rsidRPr="00D22BC7">
      <w:rPr>
        <w:rFonts w:ascii="Arial" w:hAnsi="Arial" w:cs="Arial"/>
        <w:sz w:val="16"/>
        <w:szCs w:val="16"/>
      </w:rPr>
      <w:t xml:space="preserve">«Формирование современной городской среды на территории </w:t>
    </w:r>
    <w:proofErr w:type="gramStart"/>
    <w:r w:rsidRPr="00D22BC7">
      <w:rPr>
        <w:rFonts w:ascii="Arial" w:hAnsi="Arial" w:cs="Arial"/>
        <w:sz w:val="16"/>
        <w:szCs w:val="16"/>
      </w:rPr>
      <w:t>муниципального  образования</w:t>
    </w:r>
    <w:proofErr w:type="gramEnd"/>
    <w:r w:rsidRPr="00D22BC7">
      <w:rPr>
        <w:rFonts w:ascii="Arial" w:hAnsi="Arial" w:cs="Arial"/>
        <w:sz w:val="16"/>
        <w:szCs w:val="16"/>
      </w:rPr>
      <w:t xml:space="preserve"> «Кили</w:t>
    </w:r>
    <w:r>
      <w:rPr>
        <w:rFonts w:ascii="Arial" w:hAnsi="Arial" w:cs="Arial"/>
        <w:sz w:val="16"/>
        <w:szCs w:val="16"/>
      </w:rPr>
      <w:t>нчинский сельсовет» на 2021-2024</w:t>
    </w:r>
    <w:r w:rsidRPr="00D22BC7">
      <w:rPr>
        <w:rFonts w:ascii="Arial" w:hAnsi="Arial" w:cs="Arial"/>
        <w:sz w:val="16"/>
        <w:szCs w:val="16"/>
      </w:rPr>
      <w:t xml:space="preserve"> годы»</w:t>
    </w:r>
  </w:p>
  <w:p w:rsidR="00581DFE" w:rsidRDefault="00581DF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C7F" w:rsidRDefault="00663C7F">
      <w:r>
        <w:separator/>
      </w:r>
    </w:p>
  </w:footnote>
  <w:footnote w:type="continuationSeparator" w:id="0">
    <w:p w:rsidR="00663C7F" w:rsidRDefault="00663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FE" w:rsidRDefault="00581DFE">
    <w:pPr>
      <w:pStyle w:val="a7"/>
      <w:jc w:val="center"/>
    </w:pPr>
    <w:r>
      <w:fldChar w:fldCharType="begin"/>
    </w:r>
    <w:r>
      <w:instrText>PAGE   \* MERGEFORMAT</w:instrText>
    </w:r>
    <w:r>
      <w:fldChar w:fldCharType="separate"/>
    </w:r>
    <w:r w:rsidR="00E157AB">
      <w:rPr>
        <w:noProof/>
      </w:rPr>
      <w:t>11</w:t>
    </w:r>
    <w:r>
      <w:rPr>
        <w:noProof/>
      </w:rPr>
      <w:fldChar w:fldCharType="end"/>
    </w:r>
  </w:p>
  <w:p w:rsidR="00581DFE" w:rsidRDefault="00581DF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FE" w:rsidRDefault="00581DFE" w:rsidP="008722F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81DFE" w:rsidRDefault="00581DFE">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DFE" w:rsidRDefault="00581DF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DD6"/>
    <w:multiLevelType w:val="hybridMultilevel"/>
    <w:tmpl w:val="9DE8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52778"/>
    <w:multiLevelType w:val="multilevel"/>
    <w:tmpl w:val="9CE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8094C"/>
    <w:multiLevelType w:val="hybridMultilevel"/>
    <w:tmpl w:val="3ADC6E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E6385"/>
    <w:multiLevelType w:val="hybridMultilevel"/>
    <w:tmpl w:val="477A70A8"/>
    <w:lvl w:ilvl="0" w:tplc="9CD88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83B01"/>
    <w:multiLevelType w:val="hybridMultilevel"/>
    <w:tmpl w:val="4166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A4EDA"/>
    <w:multiLevelType w:val="hybridMultilevel"/>
    <w:tmpl w:val="9D66C19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E454CD"/>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6B7A12"/>
    <w:multiLevelType w:val="hybridMultilevel"/>
    <w:tmpl w:val="0B529F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7330D2"/>
    <w:multiLevelType w:val="hybridMultilevel"/>
    <w:tmpl w:val="4C4A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003839"/>
    <w:multiLevelType w:val="hybridMultilevel"/>
    <w:tmpl w:val="12FC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43560F"/>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085C0E"/>
    <w:multiLevelType w:val="hybridMultilevel"/>
    <w:tmpl w:val="0D9EEBC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2">
    <w:nsid w:val="225F461A"/>
    <w:multiLevelType w:val="hybridMultilevel"/>
    <w:tmpl w:val="15B66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7137A8"/>
    <w:multiLevelType w:val="multilevel"/>
    <w:tmpl w:val="E0C697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081E29"/>
    <w:multiLevelType w:val="hybridMultilevel"/>
    <w:tmpl w:val="990CC73C"/>
    <w:lvl w:ilvl="0" w:tplc="143CA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7F082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FC251F"/>
    <w:multiLevelType w:val="hybridMultilevel"/>
    <w:tmpl w:val="5978BC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2B6BBD"/>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03515B"/>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D1183"/>
    <w:multiLevelType w:val="hybridMultilevel"/>
    <w:tmpl w:val="226AA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EF17105"/>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276EEA"/>
    <w:multiLevelType w:val="multilevel"/>
    <w:tmpl w:val="96246A1A"/>
    <w:lvl w:ilvl="0">
      <w:start w:val="3"/>
      <w:numFmt w:val="decimal"/>
      <w:lvlText w:val="%1."/>
      <w:lvlJc w:val="left"/>
      <w:pPr>
        <w:ind w:left="3000"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22">
    <w:nsid w:val="467D72AD"/>
    <w:multiLevelType w:val="hybridMultilevel"/>
    <w:tmpl w:val="0890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267361"/>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FD20A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3E52D6"/>
    <w:multiLevelType w:val="hybridMultilevel"/>
    <w:tmpl w:val="C7D24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F164522"/>
    <w:multiLevelType w:val="multilevel"/>
    <w:tmpl w:val="D51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F960477"/>
    <w:multiLevelType w:val="hybridMultilevel"/>
    <w:tmpl w:val="8CAA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96A3F"/>
    <w:multiLevelType w:val="hybridMultilevel"/>
    <w:tmpl w:val="8D522C12"/>
    <w:lvl w:ilvl="0" w:tplc="290898D4">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54D21A2"/>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F7C57"/>
    <w:multiLevelType w:val="hybridMultilevel"/>
    <w:tmpl w:val="66D46AB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C92B2A"/>
    <w:multiLevelType w:val="multilevel"/>
    <w:tmpl w:val="6B6C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7B4D1B"/>
    <w:multiLevelType w:val="hybridMultilevel"/>
    <w:tmpl w:val="B302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C22DB7"/>
    <w:multiLevelType w:val="multilevel"/>
    <w:tmpl w:val="38AEC772"/>
    <w:lvl w:ilvl="0">
      <w:start w:val="6"/>
      <w:numFmt w:val="decimal"/>
      <w:lvlText w:val="1.%1."/>
      <w:lvlJc w:val="left"/>
      <w:pPr>
        <w:ind w:left="360" w:hanging="360"/>
      </w:pPr>
      <w:rPr>
        <w:rFonts w:hint="default"/>
      </w:rPr>
    </w:lvl>
    <w:lvl w:ilvl="1">
      <w:start w:val="3"/>
      <w:numFmt w:val="decimal"/>
      <w:lvlText w:val="1.6.%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7CB327E"/>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062B8"/>
    <w:multiLevelType w:val="hybridMultilevel"/>
    <w:tmpl w:val="EDDA8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0542652"/>
    <w:multiLevelType w:val="multilevel"/>
    <w:tmpl w:val="996EC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2"/>
  </w:num>
  <w:num w:numId="3">
    <w:abstractNumId w:val="11"/>
  </w:num>
  <w:num w:numId="4">
    <w:abstractNumId w:val="7"/>
  </w:num>
  <w:num w:numId="5">
    <w:abstractNumId w:val="9"/>
  </w:num>
  <w:num w:numId="6">
    <w:abstractNumId w:val="0"/>
  </w:num>
  <w:num w:numId="7">
    <w:abstractNumId w:val="25"/>
  </w:num>
  <w:num w:numId="8">
    <w:abstractNumId w:val="3"/>
  </w:num>
  <w:num w:numId="9">
    <w:abstractNumId w:val="31"/>
  </w:num>
  <w:num w:numId="10">
    <w:abstractNumId w:val="1"/>
  </w:num>
  <w:num w:numId="11">
    <w:abstractNumId w:val="13"/>
  </w:num>
  <w:num w:numId="12">
    <w:abstractNumId w:val="26"/>
  </w:num>
  <w:num w:numId="13">
    <w:abstractNumId w:val="36"/>
  </w:num>
  <w:num w:numId="14">
    <w:abstractNumId w:val="29"/>
  </w:num>
  <w:num w:numId="15">
    <w:abstractNumId w:val="19"/>
  </w:num>
  <w:num w:numId="16">
    <w:abstractNumId w:val="32"/>
  </w:num>
  <w:num w:numId="17">
    <w:abstractNumId w:val="20"/>
  </w:num>
  <w:num w:numId="18">
    <w:abstractNumId w:val="10"/>
  </w:num>
  <w:num w:numId="19">
    <w:abstractNumId w:val="18"/>
  </w:num>
  <w:num w:numId="20">
    <w:abstractNumId w:val="27"/>
  </w:num>
  <w:num w:numId="21">
    <w:abstractNumId w:val="34"/>
  </w:num>
  <w:num w:numId="22">
    <w:abstractNumId w:val="1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 w:numId="26">
    <w:abstractNumId w:val="4"/>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28"/>
  </w:num>
  <w:num w:numId="32">
    <w:abstractNumId w:val="22"/>
  </w:num>
  <w:num w:numId="33">
    <w:abstractNumId w:val="35"/>
  </w:num>
  <w:num w:numId="34">
    <w:abstractNumId w:val="2"/>
  </w:num>
  <w:num w:numId="35">
    <w:abstractNumId w:val="30"/>
  </w:num>
  <w:num w:numId="36">
    <w:abstractNumId w:val="5"/>
  </w:num>
  <w:num w:numId="37">
    <w:abstractNumId w:val="14"/>
  </w:num>
  <w:num w:numId="38">
    <w:abstractNumId w:val="33"/>
  </w:num>
  <w:num w:numId="39">
    <w:abstractNumId w:val="2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27"/>
    <w:rsid w:val="0000067F"/>
    <w:rsid w:val="000012D1"/>
    <w:rsid w:val="000027EF"/>
    <w:rsid w:val="00005F00"/>
    <w:rsid w:val="00007567"/>
    <w:rsid w:val="00013DF4"/>
    <w:rsid w:val="000154C2"/>
    <w:rsid w:val="00016621"/>
    <w:rsid w:val="000174F2"/>
    <w:rsid w:val="000232D0"/>
    <w:rsid w:val="00024A1F"/>
    <w:rsid w:val="00025427"/>
    <w:rsid w:val="00032241"/>
    <w:rsid w:val="00033541"/>
    <w:rsid w:val="00034AE3"/>
    <w:rsid w:val="000378C7"/>
    <w:rsid w:val="0004437B"/>
    <w:rsid w:val="000469A4"/>
    <w:rsid w:val="000472D3"/>
    <w:rsid w:val="00047520"/>
    <w:rsid w:val="000476D2"/>
    <w:rsid w:val="00047AD0"/>
    <w:rsid w:val="000567FE"/>
    <w:rsid w:val="00057E94"/>
    <w:rsid w:val="000675BA"/>
    <w:rsid w:val="00067931"/>
    <w:rsid w:val="00071CD2"/>
    <w:rsid w:val="00072EF1"/>
    <w:rsid w:val="000762CE"/>
    <w:rsid w:val="0008053B"/>
    <w:rsid w:val="00080EE2"/>
    <w:rsid w:val="00081348"/>
    <w:rsid w:val="000822D3"/>
    <w:rsid w:val="000834D3"/>
    <w:rsid w:val="00086F72"/>
    <w:rsid w:val="00090EB5"/>
    <w:rsid w:val="000940F6"/>
    <w:rsid w:val="000947D2"/>
    <w:rsid w:val="000958FA"/>
    <w:rsid w:val="00097936"/>
    <w:rsid w:val="000A652B"/>
    <w:rsid w:val="000B026F"/>
    <w:rsid w:val="000B0D59"/>
    <w:rsid w:val="000B43AF"/>
    <w:rsid w:val="000B4AA8"/>
    <w:rsid w:val="000B7ED6"/>
    <w:rsid w:val="000C2574"/>
    <w:rsid w:val="000C58DB"/>
    <w:rsid w:val="000C6CA6"/>
    <w:rsid w:val="000C7807"/>
    <w:rsid w:val="000D0D8A"/>
    <w:rsid w:val="000D4387"/>
    <w:rsid w:val="000D4645"/>
    <w:rsid w:val="000D51A5"/>
    <w:rsid w:val="000D7252"/>
    <w:rsid w:val="000D732B"/>
    <w:rsid w:val="000D7595"/>
    <w:rsid w:val="000E048A"/>
    <w:rsid w:val="000E08E5"/>
    <w:rsid w:val="000E20C5"/>
    <w:rsid w:val="000E31B8"/>
    <w:rsid w:val="000E3729"/>
    <w:rsid w:val="000E57DD"/>
    <w:rsid w:val="000F0ACA"/>
    <w:rsid w:val="000F1C7F"/>
    <w:rsid w:val="000F2955"/>
    <w:rsid w:val="000F29AE"/>
    <w:rsid w:val="000F3427"/>
    <w:rsid w:val="000F38C9"/>
    <w:rsid w:val="000F3CBE"/>
    <w:rsid w:val="000F5994"/>
    <w:rsid w:val="000F68A3"/>
    <w:rsid w:val="00100423"/>
    <w:rsid w:val="001018CE"/>
    <w:rsid w:val="00103B7E"/>
    <w:rsid w:val="0010600D"/>
    <w:rsid w:val="00106123"/>
    <w:rsid w:val="0011180C"/>
    <w:rsid w:val="00114CC5"/>
    <w:rsid w:val="00115DFD"/>
    <w:rsid w:val="00116439"/>
    <w:rsid w:val="001166AE"/>
    <w:rsid w:val="0011794C"/>
    <w:rsid w:val="0012379E"/>
    <w:rsid w:val="0012497C"/>
    <w:rsid w:val="00125180"/>
    <w:rsid w:val="001279B0"/>
    <w:rsid w:val="00127EFC"/>
    <w:rsid w:val="00130290"/>
    <w:rsid w:val="00131A4B"/>
    <w:rsid w:val="00133E19"/>
    <w:rsid w:val="0013553D"/>
    <w:rsid w:val="001360B1"/>
    <w:rsid w:val="001378D8"/>
    <w:rsid w:val="0014088C"/>
    <w:rsid w:val="001418E0"/>
    <w:rsid w:val="00141B22"/>
    <w:rsid w:val="0014675E"/>
    <w:rsid w:val="0015275A"/>
    <w:rsid w:val="00152D09"/>
    <w:rsid w:val="00153878"/>
    <w:rsid w:val="00154710"/>
    <w:rsid w:val="00154A15"/>
    <w:rsid w:val="00157B82"/>
    <w:rsid w:val="00157BFE"/>
    <w:rsid w:val="00160EF1"/>
    <w:rsid w:val="00161C27"/>
    <w:rsid w:val="001642A0"/>
    <w:rsid w:val="00165A15"/>
    <w:rsid w:val="00165AD3"/>
    <w:rsid w:val="001706E6"/>
    <w:rsid w:val="00170752"/>
    <w:rsid w:val="00170BAC"/>
    <w:rsid w:val="00172A6E"/>
    <w:rsid w:val="00177BFA"/>
    <w:rsid w:val="00180F58"/>
    <w:rsid w:val="00182111"/>
    <w:rsid w:val="00182FB6"/>
    <w:rsid w:val="00184BA0"/>
    <w:rsid w:val="00185475"/>
    <w:rsid w:val="0018715F"/>
    <w:rsid w:val="001872F2"/>
    <w:rsid w:val="001943EE"/>
    <w:rsid w:val="00195652"/>
    <w:rsid w:val="00195D72"/>
    <w:rsid w:val="00196689"/>
    <w:rsid w:val="001A1152"/>
    <w:rsid w:val="001A1C55"/>
    <w:rsid w:val="001A4C75"/>
    <w:rsid w:val="001A5D2F"/>
    <w:rsid w:val="001A7A90"/>
    <w:rsid w:val="001B04F1"/>
    <w:rsid w:val="001B0734"/>
    <w:rsid w:val="001B465C"/>
    <w:rsid w:val="001B6FB6"/>
    <w:rsid w:val="001B7332"/>
    <w:rsid w:val="001C1A81"/>
    <w:rsid w:val="001C53F2"/>
    <w:rsid w:val="001C59B5"/>
    <w:rsid w:val="001C715A"/>
    <w:rsid w:val="001C7D2B"/>
    <w:rsid w:val="001D1F12"/>
    <w:rsid w:val="001D24AA"/>
    <w:rsid w:val="001D2578"/>
    <w:rsid w:val="001D3162"/>
    <w:rsid w:val="001D597C"/>
    <w:rsid w:val="001D6A72"/>
    <w:rsid w:val="001E1CB7"/>
    <w:rsid w:val="001E5585"/>
    <w:rsid w:val="001E6DD8"/>
    <w:rsid w:val="001F3BAE"/>
    <w:rsid w:val="001F4E61"/>
    <w:rsid w:val="001F5315"/>
    <w:rsid w:val="001F7184"/>
    <w:rsid w:val="001F7B61"/>
    <w:rsid w:val="001F7C1E"/>
    <w:rsid w:val="001F7E98"/>
    <w:rsid w:val="0020143C"/>
    <w:rsid w:val="00202091"/>
    <w:rsid w:val="0020673E"/>
    <w:rsid w:val="00210732"/>
    <w:rsid w:val="00210962"/>
    <w:rsid w:val="00213D60"/>
    <w:rsid w:val="00215696"/>
    <w:rsid w:val="00216D5A"/>
    <w:rsid w:val="0021743E"/>
    <w:rsid w:val="00220376"/>
    <w:rsid w:val="00220D0A"/>
    <w:rsid w:val="002236F6"/>
    <w:rsid w:val="00226C9D"/>
    <w:rsid w:val="00233B81"/>
    <w:rsid w:val="00233BBA"/>
    <w:rsid w:val="0023550E"/>
    <w:rsid w:val="0023798A"/>
    <w:rsid w:val="002409BF"/>
    <w:rsid w:val="00240ADD"/>
    <w:rsid w:val="002421F2"/>
    <w:rsid w:val="00245149"/>
    <w:rsid w:val="0024518D"/>
    <w:rsid w:val="002453C2"/>
    <w:rsid w:val="002469C6"/>
    <w:rsid w:val="0025015E"/>
    <w:rsid w:val="00254F46"/>
    <w:rsid w:val="002556E9"/>
    <w:rsid w:val="00256BF8"/>
    <w:rsid w:val="002576EF"/>
    <w:rsid w:val="00265F00"/>
    <w:rsid w:val="00266293"/>
    <w:rsid w:val="00271B06"/>
    <w:rsid w:val="002725EC"/>
    <w:rsid w:val="002751FA"/>
    <w:rsid w:val="00275C5E"/>
    <w:rsid w:val="00276496"/>
    <w:rsid w:val="00281227"/>
    <w:rsid w:val="00285CB2"/>
    <w:rsid w:val="00286AA6"/>
    <w:rsid w:val="00294008"/>
    <w:rsid w:val="002945EE"/>
    <w:rsid w:val="002A76B7"/>
    <w:rsid w:val="002B0F27"/>
    <w:rsid w:val="002B27A5"/>
    <w:rsid w:val="002C68FB"/>
    <w:rsid w:val="002D0D79"/>
    <w:rsid w:val="002D220A"/>
    <w:rsid w:val="002D2647"/>
    <w:rsid w:val="002D2AFE"/>
    <w:rsid w:val="002D42F4"/>
    <w:rsid w:val="002D7587"/>
    <w:rsid w:val="002E0AC1"/>
    <w:rsid w:val="002E6626"/>
    <w:rsid w:val="002F5B5C"/>
    <w:rsid w:val="00300AE8"/>
    <w:rsid w:val="0030210F"/>
    <w:rsid w:val="0031354C"/>
    <w:rsid w:val="003149A7"/>
    <w:rsid w:val="00314D94"/>
    <w:rsid w:val="003170B0"/>
    <w:rsid w:val="00317ED7"/>
    <w:rsid w:val="00321B38"/>
    <w:rsid w:val="0032753D"/>
    <w:rsid w:val="00332BD8"/>
    <w:rsid w:val="003332C7"/>
    <w:rsid w:val="00334CB6"/>
    <w:rsid w:val="00337D6E"/>
    <w:rsid w:val="003429CF"/>
    <w:rsid w:val="00344DCC"/>
    <w:rsid w:val="00345FFD"/>
    <w:rsid w:val="00346250"/>
    <w:rsid w:val="003464E7"/>
    <w:rsid w:val="0035285A"/>
    <w:rsid w:val="0035467B"/>
    <w:rsid w:val="0035740E"/>
    <w:rsid w:val="003603BF"/>
    <w:rsid w:val="00361162"/>
    <w:rsid w:val="00363696"/>
    <w:rsid w:val="003637C8"/>
    <w:rsid w:val="003662B5"/>
    <w:rsid w:val="00371E23"/>
    <w:rsid w:val="00374231"/>
    <w:rsid w:val="003826FC"/>
    <w:rsid w:val="00383717"/>
    <w:rsid w:val="003858C1"/>
    <w:rsid w:val="00390EB9"/>
    <w:rsid w:val="003935A7"/>
    <w:rsid w:val="003A1EEF"/>
    <w:rsid w:val="003A3A66"/>
    <w:rsid w:val="003A7DA6"/>
    <w:rsid w:val="003B0921"/>
    <w:rsid w:val="003B408F"/>
    <w:rsid w:val="003B7D4E"/>
    <w:rsid w:val="003C382C"/>
    <w:rsid w:val="003C7179"/>
    <w:rsid w:val="003D0512"/>
    <w:rsid w:val="003D1657"/>
    <w:rsid w:val="003D4B3A"/>
    <w:rsid w:val="003D7D36"/>
    <w:rsid w:val="003E0370"/>
    <w:rsid w:val="003E0798"/>
    <w:rsid w:val="003E09B8"/>
    <w:rsid w:val="003E1036"/>
    <w:rsid w:val="003E19E5"/>
    <w:rsid w:val="003E1D53"/>
    <w:rsid w:val="003E4B48"/>
    <w:rsid w:val="003E4B97"/>
    <w:rsid w:val="003E50AA"/>
    <w:rsid w:val="003E5BD2"/>
    <w:rsid w:val="003F22AC"/>
    <w:rsid w:val="003F2797"/>
    <w:rsid w:val="00401BE5"/>
    <w:rsid w:val="00403751"/>
    <w:rsid w:val="00407BFE"/>
    <w:rsid w:val="00407C7E"/>
    <w:rsid w:val="00410115"/>
    <w:rsid w:val="0041202C"/>
    <w:rsid w:val="004143F5"/>
    <w:rsid w:val="00420C15"/>
    <w:rsid w:val="00423928"/>
    <w:rsid w:val="00430416"/>
    <w:rsid w:val="00437556"/>
    <w:rsid w:val="004416BA"/>
    <w:rsid w:val="00442AD9"/>
    <w:rsid w:val="00444CE9"/>
    <w:rsid w:val="004460EA"/>
    <w:rsid w:val="00446C90"/>
    <w:rsid w:val="00453CFF"/>
    <w:rsid w:val="004568D1"/>
    <w:rsid w:val="00456D3B"/>
    <w:rsid w:val="00460A09"/>
    <w:rsid w:val="0046382E"/>
    <w:rsid w:val="00463FB9"/>
    <w:rsid w:val="00464FC6"/>
    <w:rsid w:val="00466C44"/>
    <w:rsid w:val="004677BE"/>
    <w:rsid w:val="0047090E"/>
    <w:rsid w:val="00470DF0"/>
    <w:rsid w:val="004717BB"/>
    <w:rsid w:val="00472FAC"/>
    <w:rsid w:val="00475C62"/>
    <w:rsid w:val="004763A1"/>
    <w:rsid w:val="004803E8"/>
    <w:rsid w:val="00481019"/>
    <w:rsid w:val="004832BC"/>
    <w:rsid w:val="00483567"/>
    <w:rsid w:val="00484164"/>
    <w:rsid w:val="00491CAF"/>
    <w:rsid w:val="00492DAB"/>
    <w:rsid w:val="00493A7E"/>
    <w:rsid w:val="0049615F"/>
    <w:rsid w:val="004A1F12"/>
    <w:rsid w:val="004A39A0"/>
    <w:rsid w:val="004A3E3D"/>
    <w:rsid w:val="004A5C9C"/>
    <w:rsid w:val="004A6ABF"/>
    <w:rsid w:val="004B2AA9"/>
    <w:rsid w:val="004B7742"/>
    <w:rsid w:val="004C033D"/>
    <w:rsid w:val="004C1C82"/>
    <w:rsid w:val="004C5705"/>
    <w:rsid w:val="004C70C6"/>
    <w:rsid w:val="004C79DA"/>
    <w:rsid w:val="004D3275"/>
    <w:rsid w:val="004D3F60"/>
    <w:rsid w:val="004D4D25"/>
    <w:rsid w:val="004D57E7"/>
    <w:rsid w:val="004D6F68"/>
    <w:rsid w:val="004E2012"/>
    <w:rsid w:val="004E2BFA"/>
    <w:rsid w:val="004F0596"/>
    <w:rsid w:val="004F1442"/>
    <w:rsid w:val="004F20ED"/>
    <w:rsid w:val="004F4B18"/>
    <w:rsid w:val="004F5C9B"/>
    <w:rsid w:val="004F7103"/>
    <w:rsid w:val="00500098"/>
    <w:rsid w:val="0050091D"/>
    <w:rsid w:val="00503D26"/>
    <w:rsid w:val="00504220"/>
    <w:rsid w:val="005078AB"/>
    <w:rsid w:val="005106A8"/>
    <w:rsid w:val="00512D58"/>
    <w:rsid w:val="00516BCE"/>
    <w:rsid w:val="00517676"/>
    <w:rsid w:val="00521CDB"/>
    <w:rsid w:val="005350F9"/>
    <w:rsid w:val="00536725"/>
    <w:rsid w:val="0054096A"/>
    <w:rsid w:val="00544065"/>
    <w:rsid w:val="00544175"/>
    <w:rsid w:val="00547381"/>
    <w:rsid w:val="0056083B"/>
    <w:rsid w:val="00563709"/>
    <w:rsid w:val="00563C09"/>
    <w:rsid w:val="005646D4"/>
    <w:rsid w:val="005667AF"/>
    <w:rsid w:val="00570000"/>
    <w:rsid w:val="0057117D"/>
    <w:rsid w:val="005712D7"/>
    <w:rsid w:val="005719A2"/>
    <w:rsid w:val="00572589"/>
    <w:rsid w:val="0057422A"/>
    <w:rsid w:val="00574279"/>
    <w:rsid w:val="005753A4"/>
    <w:rsid w:val="00581DFE"/>
    <w:rsid w:val="00585CAC"/>
    <w:rsid w:val="005868ED"/>
    <w:rsid w:val="00587ACF"/>
    <w:rsid w:val="00587CD6"/>
    <w:rsid w:val="00590216"/>
    <w:rsid w:val="00591594"/>
    <w:rsid w:val="0059202A"/>
    <w:rsid w:val="0059215A"/>
    <w:rsid w:val="00592805"/>
    <w:rsid w:val="005A6470"/>
    <w:rsid w:val="005A6B0A"/>
    <w:rsid w:val="005B1356"/>
    <w:rsid w:val="005B2D90"/>
    <w:rsid w:val="005B4069"/>
    <w:rsid w:val="005B6B97"/>
    <w:rsid w:val="005B6E65"/>
    <w:rsid w:val="005C4626"/>
    <w:rsid w:val="005C4879"/>
    <w:rsid w:val="005D027D"/>
    <w:rsid w:val="005D1DC1"/>
    <w:rsid w:val="005D3597"/>
    <w:rsid w:val="005D4AD0"/>
    <w:rsid w:val="005D7E80"/>
    <w:rsid w:val="005D7F53"/>
    <w:rsid w:val="005E1110"/>
    <w:rsid w:val="005E181E"/>
    <w:rsid w:val="005E29C3"/>
    <w:rsid w:val="005E44A6"/>
    <w:rsid w:val="005E6E22"/>
    <w:rsid w:val="005E729C"/>
    <w:rsid w:val="005E7D7F"/>
    <w:rsid w:val="005F38F0"/>
    <w:rsid w:val="00602545"/>
    <w:rsid w:val="00605958"/>
    <w:rsid w:val="00605B35"/>
    <w:rsid w:val="00612AEE"/>
    <w:rsid w:val="006207B1"/>
    <w:rsid w:val="0062172F"/>
    <w:rsid w:val="00630AA7"/>
    <w:rsid w:val="006330FF"/>
    <w:rsid w:val="0063390E"/>
    <w:rsid w:val="00636785"/>
    <w:rsid w:val="00643758"/>
    <w:rsid w:val="006468C1"/>
    <w:rsid w:val="006505A5"/>
    <w:rsid w:val="00652A41"/>
    <w:rsid w:val="0065623A"/>
    <w:rsid w:val="00660575"/>
    <w:rsid w:val="0066100A"/>
    <w:rsid w:val="006621C9"/>
    <w:rsid w:val="00662CB3"/>
    <w:rsid w:val="00663C7F"/>
    <w:rsid w:val="00666934"/>
    <w:rsid w:val="00673F97"/>
    <w:rsid w:val="00674A91"/>
    <w:rsid w:val="00674B71"/>
    <w:rsid w:val="006766E8"/>
    <w:rsid w:val="00676937"/>
    <w:rsid w:val="006831A4"/>
    <w:rsid w:val="0068377A"/>
    <w:rsid w:val="00691952"/>
    <w:rsid w:val="0069270C"/>
    <w:rsid w:val="006932A7"/>
    <w:rsid w:val="00694948"/>
    <w:rsid w:val="00695099"/>
    <w:rsid w:val="00695957"/>
    <w:rsid w:val="00696E15"/>
    <w:rsid w:val="006A2E0F"/>
    <w:rsid w:val="006A4D3C"/>
    <w:rsid w:val="006A6CF0"/>
    <w:rsid w:val="006A7419"/>
    <w:rsid w:val="006A7D47"/>
    <w:rsid w:val="006B1476"/>
    <w:rsid w:val="006B1525"/>
    <w:rsid w:val="006B20A3"/>
    <w:rsid w:val="006B371B"/>
    <w:rsid w:val="006B3CB2"/>
    <w:rsid w:val="006B42AF"/>
    <w:rsid w:val="006B5EEF"/>
    <w:rsid w:val="006C106C"/>
    <w:rsid w:val="006C157A"/>
    <w:rsid w:val="006C290F"/>
    <w:rsid w:val="006C2A50"/>
    <w:rsid w:val="006C64B3"/>
    <w:rsid w:val="006D1D98"/>
    <w:rsid w:val="006D21AF"/>
    <w:rsid w:val="006D3E39"/>
    <w:rsid w:val="006D4206"/>
    <w:rsid w:val="006D4F3B"/>
    <w:rsid w:val="006D50AA"/>
    <w:rsid w:val="006E0370"/>
    <w:rsid w:val="006E2F16"/>
    <w:rsid w:val="006E57FE"/>
    <w:rsid w:val="006E5DC2"/>
    <w:rsid w:val="006F3A42"/>
    <w:rsid w:val="006F7AD9"/>
    <w:rsid w:val="00700910"/>
    <w:rsid w:val="00700AA8"/>
    <w:rsid w:val="00701EC5"/>
    <w:rsid w:val="0070339F"/>
    <w:rsid w:val="00703910"/>
    <w:rsid w:val="0070452A"/>
    <w:rsid w:val="00704CAA"/>
    <w:rsid w:val="00705AB7"/>
    <w:rsid w:val="0070695B"/>
    <w:rsid w:val="007126C2"/>
    <w:rsid w:val="0071528E"/>
    <w:rsid w:val="0071626E"/>
    <w:rsid w:val="00722EC3"/>
    <w:rsid w:val="007251F8"/>
    <w:rsid w:val="00730505"/>
    <w:rsid w:val="00730C0A"/>
    <w:rsid w:val="0073201B"/>
    <w:rsid w:val="007353DF"/>
    <w:rsid w:val="007354C7"/>
    <w:rsid w:val="0074421F"/>
    <w:rsid w:val="00750E31"/>
    <w:rsid w:val="0075407C"/>
    <w:rsid w:val="00755D7C"/>
    <w:rsid w:val="00760E73"/>
    <w:rsid w:val="00763376"/>
    <w:rsid w:val="007645DC"/>
    <w:rsid w:val="00764E1E"/>
    <w:rsid w:val="0077347C"/>
    <w:rsid w:val="0077585C"/>
    <w:rsid w:val="00776219"/>
    <w:rsid w:val="007764E9"/>
    <w:rsid w:val="007777FD"/>
    <w:rsid w:val="0077795F"/>
    <w:rsid w:val="007818AB"/>
    <w:rsid w:val="0078365C"/>
    <w:rsid w:val="00792542"/>
    <w:rsid w:val="00792A72"/>
    <w:rsid w:val="0079531D"/>
    <w:rsid w:val="007A2B21"/>
    <w:rsid w:val="007A2F57"/>
    <w:rsid w:val="007A7BB3"/>
    <w:rsid w:val="007B06D0"/>
    <w:rsid w:val="007B227B"/>
    <w:rsid w:val="007B2297"/>
    <w:rsid w:val="007B2C58"/>
    <w:rsid w:val="007B3F14"/>
    <w:rsid w:val="007C093F"/>
    <w:rsid w:val="007C292F"/>
    <w:rsid w:val="007C56FE"/>
    <w:rsid w:val="007C61D9"/>
    <w:rsid w:val="007C650D"/>
    <w:rsid w:val="007C6FC7"/>
    <w:rsid w:val="007D10ED"/>
    <w:rsid w:val="007D601E"/>
    <w:rsid w:val="007D671D"/>
    <w:rsid w:val="007E2C57"/>
    <w:rsid w:val="007E63AC"/>
    <w:rsid w:val="007E66A8"/>
    <w:rsid w:val="007F65BD"/>
    <w:rsid w:val="007F773F"/>
    <w:rsid w:val="00800DC2"/>
    <w:rsid w:val="00802524"/>
    <w:rsid w:val="00802A93"/>
    <w:rsid w:val="00803965"/>
    <w:rsid w:val="00804BFA"/>
    <w:rsid w:val="00811180"/>
    <w:rsid w:val="00814006"/>
    <w:rsid w:val="0082043D"/>
    <w:rsid w:val="008205EF"/>
    <w:rsid w:val="00821687"/>
    <w:rsid w:val="00823F76"/>
    <w:rsid w:val="00834DAB"/>
    <w:rsid w:val="0083600C"/>
    <w:rsid w:val="00836B10"/>
    <w:rsid w:val="0083704F"/>
    <w:rsid w:val="0084508D"/>
    <w:rsid w:val="00846376"/>
    <w:rsid w:val="00847736"/>
    <w:rsid w:val="00851E39"/>
    <w:rsid w:val="00857281"/>
    <w:rsid w:val="008573C3"/>
    <w:rsid w:val="00860B73"/>
    <w:rsid w:val="008611F2"/>
    <w:rsid w:val="00861683"/>
    <w:rsid w:val="00861A9E"/>
    <w:rsid w:val="00867E52"/>
    <w:rsid w:val="008709A8"/>
    <w:rsid w:val="00870E5C"/>
    <w:rsid w:val="0087193C"/>
    <w:rsid w:val="008722F6"/>
    <w:rsid w:val="00873C62"/>
    <w:rsid w:val="00874132"/>
    <w:rsid w:val="00880C69"/>
    <w:rsid w:val="0088272F"/>
    <w:rsid w:val="00882C97"/>
    <w:rsid w:val="00883DB1"/>
    <w:rsid w:val="00887747"/>
    <w:rsid w:val="008909EF"/>
    <w:rsid w:val="0089143E"/>
    <w:rsid w:val="00891D69"/>
    <w:rsid w:val="00892DA7"/>
    <w:rsid w:val="008932ED"/>
    <w:rsid w:val="0089590C"/>
    <w:rsid w:val="008A0CB6"/>
    <w:rsid w:val="008A4116"/>
    <w:rsid w:val="008A5030"/>
    <w:rsid w:val="008B0F6E"/>
    <w:rsid w:val="008B31A6"/>
    <w:rsid w:val="008B73A3"/>
    <w:rsid w:val="008C0B3E"/>
    <w:rsid w:val="008C22C2"/>
    <w:rsid w:val="008C4143"/>
    <w:rsid w:val="008C651F"/>
    <w:rsid w:val="008C74C8"/>
    <w:rsid w:val="008D06A3"/>
    <w:rsid w:val="008D06BD"/>
    <w:rsid w:val="008D0B41"/>
    <w:rsid w:val="008D0E7F"/>
    <w:rsid w:val="008D28EE"/>
    <w:rsid w:val="008D3608"/>
    <w:rsid w:val="008D3E59"/>
    <w:rsid w:val="008D4624"/>
    <w:rsid w:val="008D6432"/>
    <w:rsid w:val="008D6DE6"/>
    <w:rsid w:val="008D78B5"/>
    <w:rsid w:val="008F192F"/>
    <w:rsid w:val="008F29FB"/>
    <w:rsid w:val="008F56EF"/>
    <w:rsid w:val="008F63F4"/>
    <w:rsid w:val="00900884"/>
    <w:rsid w:val="00901B8E"/>
    <w:rsid w:val="00903D1D"/>
    <w:rsid w:val="00905B8D"/>
    <w:rsid w:val="00907AD4"/>
    <w:rsid w:val="009103C1"/>
    <w:rsid w:val="00912E01"/>
    <w:rsid w:val="009140F5"/>
    <w:rsid w:val="00922286"/>
    <w:rsid w:val="00925E1A"/>
    <w:rsid w:val="009263B8"/>
    <w:rsid w:val="009303E4"/>
    <w:rsid w:val="009309C3"/>
    <w:rsid w:val="0093477E"/>
    <w:rsid w:val="00937062"/>
    <w:rsid w:val="00937A16"/>
    <w:rsid w:val="009435B1"/>
    <w:rsid w:val="00947556"/>
    <w:rsid w:val="009518BC"/>
    <w:rsid w:val="009606D6"/>
    <w:rsid w:val="009625F1"/>
    <w:rsid w:val="00965665"/>
    <w:rsid w:val="00965DF9"/>
    <w:rsid w:val="00967A51"/>
    <w:rsid w:val="00972492"/>
    <w:rsid w:val="009729BF"/>
    <w:rsid w:val="009733B1"/>
    <w:rsid w:val="0097681A"/>
    <w:rsid w:val="00976D20"/>
    <w:rsid w:val="00976F65"/>
    <w:rsid w:val="00977279"/>
    <w:rsid w:val="00982092"/>
    <w:rsid w:val="00982528"/>
    <w:rsid w:val="00983479"/>
    <w:rsid w:val="00983CFE"/>
    <w:rsid w:val="009945AB"/>
    <w:rsid w:val="00995D27"/>
    <w:rsid w:val="009A5B23"/>
    <w:rsid w:val="009A6050"/>
    <w:rsid w:val="009A7EB5"/>
    <w:rsid w:val="009B07C6"/>
    <w:rsid w:val="009B0A14"/>
    <w:rsid w:val="009B0B52"/>
    <w:rsid w:val="009B29DC"/>
    <w:rsid w:val="009B32BB"/>
    <w:rsid w:val="009B3528"/>
    <w:rsid w:val="009B3EF4"/>
    <w:rsid w:val="009B6B48"/>
    <w:rsid w:val="009C216D"/>
    <w:rsid w:val="009C36DD"/>
    <w:rsid w:val="009C3CF7"/>
    <w:rsid w:val="009C544F"/>
    <w:rsid w:val="009C6B31"/>
    <w:rsid w:val="009D63CF"/>
    <w:rsid w:val="009E13B9"/>
    <w:rsid w:val="009E16E7"/>
    <w:rsid w:val="009E1C18"/>
    <w:rsid w:val="009E3150"/>
    <w:rsid w:val="009E7CBB"/>
    <w:rsid w:val="009F1A13"/>
    <w:rsid w:val="009F37E9"/>
    <w:rsid w:val="009F5B66"/>
    <w:rsid w:val="009F64FB"/>
    <w:rsid w:val="009F681C"/>
    <w:rsid w:val="009F6C6F"/>
    <w:rsid w:val="009F7821"/>
    <w:rsid w:val="00A02C67"/>
    <w:rsid w:val="00A03488"/>
    <w:rsid w:val="00A03FF1"/>
    <w:rsid w:val="00A04E8A"/>
    <w:rsid w:val="00A05074"/>
    <w:rsid w:val="00A063BD"/>
    <w:rsid w:val="00A1353B"/>
    <w:rsid w:val="00A13781"/>
    <w:rsid w:val="00A15B70"/>
    <w:rsid w:val="00A15E91"/>
    <w:rsid w:val="00A162C2"/>
    <w:rsid w:val="00A2224E"/>
    <w:rsid w:val="00A27823"/>
    <w:rsid w:val="00A31592"/>
    <w:rsid w:val="00A33ADF"/>
    <w:rsid w:val="00A42489"/>
    <w:rsid w:val="00A439C7"/>
    <w:rsid w:val="00A4729E"/>
    <w:rsid w:val="00A51704"/>
    <w:rsid w:val="00A530B0"/>
    <w:rsid w:val="00A546A4"/>
    <w:rsid w:val="00A54C3C"/>
    <w:rsid w:val="00A559C2"/>
    <w:rsid w:val="00A60278"/>
    <w:rsid w:val="00A60C45"/>
    <w:rsid w:val="00A612CE"/>
    <w:rsid w:val="00A620FE"/>
    <w:rsid w:val="00A62183"/>
    <w:rsid w:val="00A645B8"/>
    <w:rsid w:val="00A64D76"/>
    <w:rsid w:val="00A70ED2"/>
    <w:rsid w:val="00A80EA0"/>
    <w:rsid w:val="00A8239F"/>
    <w:rsid w:val="00A827FE"/>
    <w:rsid w:val="00A841F4"/>
    <w:rsid w:val="00A8463C"/>
    <w:rsid w:val="00A87669"/>
    <w:rsid w:val="00A87F7F"/>
    <w:rsid w:val="00AA69C5"/>
    <w:rsid w:val="00AA7591"/>
    <w:rsid w:val="00AB0355"/>
    <w:rsid w:val="00AB0D39"/>
    <w:rsid w:val="00AB0FF7"/>
    <w:rsid w:val="00AB1690"/>
    <w:rsid w:val="00AB3A14"/>
    <w:rsid w:val="00AB67B2"/>
    <w:rsid w:val="00AC0D3D"/>
    <w:rsid w:val="00AC1076"/>
    <w:rsid w:val="00AC29B6"/>
    <w:rsid w:val="00AC315C"/>
    <w:rsid w:val="00AC410B"/>
    <w:rsid w:val="00AC73D4"/>
    <w:rsid w:val="00AD178F"/>
    <w:rsid w:val="00AD1A26"/>
    <w:rsid w:val="00AD3256"/>
    <w:rsid w:val="00AD5A3F"/>
    <w:rsid w:val="00AE140A"/>
    <w:rsid w:val="00AE398F"/>
    <w:rsid w:val="00AF0217"/>
    <w:rsid w:val="00AF0323"/>
    <w:rsid w:val="00AF3225"/>
    <w:rsid w:val="00AF3864"/>
    <w:rsid w:val="00B0039C"/>
    <w:rsid w:val="00B029F5"/>
    <w:rsid w:val="00B05A3E"/>
    <w:rsid w:val="00B06B50"/>
    <w:rsid w:val="00B12BED"/>
    <w:rsid w:val="00B17842"/>
    <w:rsid w:val="00B20004"/>
    <w:rsid w:val="00B2046E"/>
    <w:rsid w:val="00B2124D"/>
    <w:rsid w:val="00B27928"/>
    <w:rsid w:val="00B338B2"/>
    <w:rsid w:val="00B33F76"/>
    <w:rsid w:val="00B35D06"/>
    <w:rsid w:val="00B40561"/>
    <w:rsid w:val="00B43C8E"/>
    <w:rsid w:val="00B462D9"/>
    <w:rsid w:val="00B50E46"/>
    <w:rsid w:val="00B540E0"/>
    <w:rsid w:val="00B57687"/>
    <w:rsid w:val="00B6042E"/>
    <w:rsid w:val="00B70D85"/>
    <w:rsid w:val="00B72FC4"/>
    <w:rsid w:val="00B775A7"/>
    <w:rsid w:val="00B85435"/>
    <w:rsid w:val="00B9620B"/>
    <w:rsid w:val="00B9666C"/>
    <w:rsid w:val="00BA14A2"/>
    <w:rsid w:val="00BB2028"/>
    <w:rsid w:val="00BB28A9"/>
    <w:rsid w:val="00BB29B8"/>
    <w:rsid w:val="00BB63F0"/>
    <w:rsid w:val="00BB7A65"/>
    <w:rsid w:val="00BC0AC0"/>
    <w:rsid w:val="00BC4379"/>
    <w:rsid w:val="00BC5633"/>
    <w:rsid w:val="00BC66A4"/>
    <w:rsid w:val="00BD4B85"/>
    <w:rsid w:val="00BD4EFE"/>
    <w:rsid w:val="00BE0296"/>
    <w:rsid w:val="00BE0DCC"/>
    <w:rsid w:val="00BE68F6"/>
    <w:rsid w:val="00BF5EA1"/>
    <w:rsid w:val="00BF7006"/>
    <w:rsid w:val="00BF7350"/>
    <w:rsid w:val="00BF79A4"/>
    <w:rsid w:val="00C04A69"/>
    <w:rsid w:val="00C04B30"/>
    <w:rsid w:val="00C05EDD"/>
    <w:rsid w:val="00C0734D"/>
    <w:rsid w:val="00C15B54"/>
    <w:rsid w:val="00C15EF2"/>
    <w:rsid w:val="00C162CA"/>
    <w:rsid w:val="00C22B4C"/>
    <w:rsid w:val="00C230EC"/>
    <w:rsid w:val="00C24D55"/>
    <w:rsid w:val="00C27777"/>
    <w:rsid w:val="00C30818"/>
    <w:rsid w:val="00C31729"/>
    <w:rsid w:val="00C35887"/>
    <w:rsid w:val="00C43069"/>
    <w:rsid w:val="00C44753"/>
    <w:rsid w:val="00C4482F"/>
    <w:rsid w:val="00C45303"/>
    <w:rsid w:val="00C45EF8"/>
    <w:rsid w:val="00C478DA"/>
    <w:rsid w:val="00C50253"/>
    <w:rsid w:val="00C50430"/>
    <w:rsid w:val="00C62607"/>
    <w:rsid w:val="00C63ECA"/>
    <w:rsid w:val="00C65397"/>
    <w:rsid w:val="00C65932"/>
    <w:rsid w:val="00C66046"/>
    <w:rsid w:val="00C73987"/>
    <w:rsid w:val="00C85599"/>
    <w:rsid w:val="00C86273"/>
    <w:rsid w:val="00C8761C"/>
    <w:rsid w:val="00C9419E"/>
    <w:rsid w:val="00C9702C"/>
    <w:rsid w:val="00CA0E11"/>
    <w:rsid w:val="00CA1273"/>
    <w:rsid w:val="00CA391D"/>
    <w:rsid w:val="00CA40CB"/>
    <w:rsid w:val="00CA441D"/>
    <w:rsid w:val="00CA75B5"/>
    <w:rsid w:val="00CA75FA"/>
    <w:rsid w:val="00CA7E22"/>
    <w:rsid w:val="00CB0383"/>
    <w:rsid w:val="00CB089C"/>
    <w:rsid w:val="00CB0B4D"/>
    <w:rsid w:val="00CB0EE3"/>
    <w:rsid w:val="00CB44CF"/>
    <w:rsid w:val="00CB51DD"/>
    <w:rsid w:val="00CC0BB5"/>
    <w:rsid w:val="00CC4369"/>
    <w:rsid w:val="00CC77EF"/>
    <w:rsid w:val="00CD0B3C"/>
    <w:rsid w:val="00CD27C0"/>
    <w:rsid w:val="00CD2A60"/>
    <w:rsid w:val="00CD7A87"/>
    <w:rsid w:val="00CE21EC"/>
    <w:rsid w:val="00CE41E5"/>
    <w:rsid w:val="00CE5065"/>
    <w:rsid w:val="00CE644C"/>
    <w:rsid w:val="00CF0511"/>
    <w:rsid w:val="00CF1246"/>
    <w:rsid w:val="00CF6AA5"/>
    <w:rsid w:val="00D01259"/>
    <w:rsid w:val="00D01544"/>
    <w:rsid w:val="00D02B19"/>
    <w:rsid w:val="00D044A8"/>
    <w:rsid w:val="00D05C24"/>
    <w:rsid w:val="00D06099"/>
    <w:rsid w:val="00D10180"/>
    <w:rsid w:val="00D10342"/>
    <w:rsid w:val="00D11F92"/>
    <w:rsid w:val="00D120F5"/>
    <w:rsid w:val="00D126D0"/>
    <w:rsid w:val="00D17721"/>
    <w:rsid w:val="00D206EB"/>
    <w:rsid w:val="00D22BC7"/>
    <w:rsid w:val="00D26499"/>
    <w:rsid w:val="00D2688E"/>
    <w:rsid w:val="00D31BB5"/>
    <w:rsid w:val="00D31E18"/>
    <w:rsid w:val="00D339C2"/>
    <w:rsid w:val="00D339F5"/>
    <w:rsid w:val="00D33ED4"/>
    <w:rsid w:val="00D40D67"/>
    <w:rsid w:val="00D40F00"/>
    <w:rsid w:val="00D42FC9"/>
    <w:rsid w:val="00D44314"/>
    <w:rsid w:val="00D47657"/>
    <w:rsid w:val="00D47A87"/>
    <w:rsid w:val="00D50EAB"/>
    <w:rsid w:val="00D51EA7"/>
    <w:rsid w:val="00D52B56"/>
    <w:rsid w:val="00D604AB"/>
    <w:rsid w:val="00D605BF"/>
    <w:rsid w:val="00D61BC1"/>
    <w:rsid w:val="00D63276"/>
    <w:rsid w:val="00D633A5"/>
    <w:rsid w:val="00D6340C"/>
    <w:rsid w:val="00D6755D"/>
    <w:rsid w:val="00D679BA"/>
    <w:rsid w:val="00D711A4"/>
    <w:rsid w:val="00D71EA4"/>
    <w:rsid w:val="00D771B9"/>
    <w:rsid w:val="00D80763"/>
    <w:rsid w:val="00D8433E"/>
    <w:rsid w:val="00D844F8"/>
    <w:rsid w:val="00D91F94"/>
    <w:rsid w:val="00D93265"/>
    <w:rsid w:val="00D94D1B"/>
    <w:rsid w:val="00D94D7B"/>
    <w:rsid w:val="00D97CC3"/>
    <w:rsid w:val="00DA0F5D"/>
    <w:rsid w:val="00DA2A61"/>
    <w:rsid w:val="00DA35FC"/>
    <w:rsid w:val="00DB0A8C"/>
    <w:rsid w:val="00DB1EDC"/>
    <w:rsid w:val="00DB46CF"/>
    <w:rsid w:val="00DB5509"/>
    <w:rsid w:val="00DB6F96"/>
    <w:rsid w:val="00DC07B9"/>
    <w:rsid w:val="00DC19B5"/>
    <w:rsid w:val="00DC287B"/>
    <w:rsid w:val="00DC2C8E"/>
    <w:rsid w:val="00DC3119"/>
    <w:rsid w:val="00DC4E87"/>
    <w:rsid w:val="00DC70EB"/>
    <w:rsid w:val="00DC73BA"/>
    <w:rsid w:val="00DC7E10"/>
    <w:rsid w:val="00DC7FC6"/>
    <w:rsid w:val="00DD1271"/>
    <w:rsid w:val="00DD2656"/>
    <w:rsid w:val="00DD30C3"/>
    <w:rsid w:val="00DD3E6D"/>
    <w:rsid w:val="00DD556E"/>
    <w:rsid w:val="00DD6C9C"/>
    <w:rsid w:val="00DD7BE8"/>
    <w:rsid w:val="00DD7DF9"/>
    <w:rsid w:val="00DE1550"/>
    <w:rsid w:val="00DE665B"/>
    <w:rsid w:val="00DF1D2E"/>
    <w:rsid w:val="00DF2A8E"/>
    <w:rsid w:val="00DF5E2E"/>
    <w:rsid w:val="00E01439"/>
    <w:rsid w:val="00E02F5A"/>
    <w:rsid w:val="00E11E22"/>
    <w:rsid w:val="00E127AF"/>
    <w:rsid w:val="00E13B00"/>
    <w:rsid w:val="00E14AF3"/>
    <w:rsid w:val="00E14FEE"/>
    <w:rsid w:val="00E157AB"/>
    <w:rsid w:val="00E15803"/>
    <w:rsid w:val="00E1684E"/>
    <w:rsid w:val="00E17C61"/>
    <w:rsid w:val="00E20E28"/>
    <w:rsid w:val="00E225E0"/>
    <w:rsid w:val="00E24CAD"/>
    <w:rsid w:val="00E25006"/>
    <w:rsid w:val="00E30E70"/>
    <w:rsid w:val="00E34E50"/>
    <w:rsid w:val="00E3516D"/>
    <w:rsid w:val="00E365A9"/>
    <w:rsid w:val="00E36F53"/>
    <w:rsid w:val="00E37FC0"/>
    <w:rsid w:val="00E40E68"/>
    <w:rsid w:val="00E450FE"/>
    <w:rsid w:val="00E45629"/>
    <w:rsid w:val="00E45E58"/>
    <w:rsid w:val="00E50145"/>
    <w:rsid w:val="00E513EE"/>
    <w:rsid w:val="00E516E4"/>
    <w:rsid w:val="00E5424E"/>
    <w:rsid w:val="00E560C5"/>
    <w:rsid w:val="00E624D0"/>
    <w:rsid w:val="00E63837"/>
    <w:rsid w:val="00E663F3"/>
    <w:rsid w:val="00E67AB9"/>
    <w:rsid w:val="00E72CD3"/>
    <w:rsid w:val="00E73733"/>
    <w:rsid w:val="00E75CF7"/>
    <w:rsid w:val="00E77B09"/>
    <w:rsid w:val="00E8302F"/>
    <w:rsid w:val="00E83BE1"/>
    <w:rsid w:val="00E86A26"/>
    <w:rsid w:val="00E86E41"/>
    <w:rsid w:val="00E92076"/>
    <w:rsid w:val="00E92D88"/>
    <w:rsid w:val="00E9792C"/>
    <w:rsid w:val="00E97CB0"/>
    <w:rsid w:val="00EA1FCA"/>
    <w:rsid w:val="00EA38FA"/>
    <w:rsid w:val="00EA443E"/>
    <w:rsid w:val="00EB14A3"/>
    <w:rsid w:val="00EB33B2"/>
    <w:rsid w:val="00EB4D7A"/>
    <w:rsid w:val="00EB56A9"/>
    <w:rsid w:val="00EB7EC3"/>
    <w:rsid w:val="00EC1344"/>
    <w:rsid w:val="00EC2CBA"/>
    <w:rsid w:val="00EC5D72"/>
    <w:rsid w:val="00EC63EC"/>
    <w:rsid w:val="00EC7B40"/>
    <w:rsid w:val="00ED1880"/>
    <w:rsid w:val="00ED30CF"/>
    <w:rsid w:val="00EE0057"/>
    <w:rsid w:val="00EE00CA"/>
    <w:rsid w:val="00EE215E"/>
    <w:rsid w:val="00EE26A8"/>
    <w:rsid w:val="00EE536C"/>
    <w:rsid w:val="00EE658A"/>
    <w:rsid w:val="00EF22D2"/>
    <w:rsid w:val="00EF4088"/>
    <w:rsid w:val="00EF529E"/>
    <w:rsid w:val="00EF5C58"/>
    <w:rsid w:val="00F005A4"/>
    <w:rsid w:val="00F01D9C"/>
    <w:rsid w:val="00F01EDB"/>
    <w:rsid w:val="00F02B86"/>
    <w:rsid w:val="00F0426F"/>
    <w:rsid w:val="00F04875"/>
    <w:rsid w:val="00F04B3A"/>
    <w:rsid w:val="00F06BD0"/>
    <w:rsid w:val="00F06DD0"/>
    <w:rsid w:val="00F06EBF"/>
    <w:rsid w:val="00F11549"/>
    <w:rsid w:val="00F161EE"/>
    <w:rsid w:val="00F20F51"/>
    <w:rsid w:val="00F21B9F"/>
    <w:rsid w:val="00F26E4F"/>
    <w:rsid w:val="00F300FC"/>
    <w:rsid w:val="00F31188"/>
    <w:rsid w:val="00F325A2"/>
    <w:rsid w:val="00F32965"/>
    <w:rsid w:val="00F35898"/>
    <w:rsid w:val="00F37240"/>
    <w:rsid w:val="00F407AE"/>
    <w:rsid w:val="00F41DB4"/>
    <w:rsid w:val="00F42214"/>
    <w:rsid w:val="00F472EC"/>
    <w:rsid w:val="00F50B8D"/>
    <w:rsid w:val="00F52CA9"/>
    <w:rsid w:val="00F52EFC"/>
    <w:rsid w:val="00F61881"/>
    <w:rsid w:val="00F63832"/>
    <w:rsid w:val="00F649A4"/>
    <w:rsid w:val="00F7028F"/>
    <w:rsid w:val="00F70FEA"/>
    <w:rsid w:val="00F73A8B"/>
    <w:rsid w:val="00F74A3F"/>
    <w:rsid w:val="00F7576C"/>
    <w:rsid w:val="00F75AB8"/>
    <w:rsid w:val="00F77CF1"/>
    <w:rsid w:val="00F80AF1"/>
    <w:rsid w:val="00F81308"/>
    <w:rsid w:val="00F81B17"/>
    <w:rsid w:val="00F84F53"/>
    <w:rsid w:val="00F86A47"/>
    <w:rsid w:val="00F90E2F"/>
    <w:rsid w:val="00F913AE"/>
    <w:rsid w:val="00F9190B"/>
    <w:rsid w:val="00F93B00"/>
    <w:rsid w:val="00FA0D5E"/>
    <w:rsid w:val="00FA127B"/>
    <w:rsid w:val="00FA2A12"/>
    <w:rsid w:val="00FA6187"/>
    <w:rsid w:val="00FB4697"/>
    <w:rsid w:val="00FB4CE0"/>
    <w:rsid w:val="00FB57AB"/>
    <w:rsid w:val="00FC3CEB"/>
    <w:rsid w:val="00FC4D23"/>
    <w:rsid w:val="00FC5830"/>
    <w:rsid w:val="00FD20BE"/>
    <w:rsid w:val="00FD4105"/>
    <w:rsid w:val="00FD6ACD"/>
    <w:rsid w:val="00FE1BEA"/>
    <w:rsid w:val="00FE1DC4"/>
    <w:rsid w:val="00FE2604"/>
    <w:rsid w:val="00FE3DFB"/>
    <w:rsid w:val="00FE4DCE"/>
    <w:rsid w:val="00FE53B4"/>
    <w:rsid w:val="00FE7380"/>
    <w:rsid w:val="00FF09A3"/>
    <w:rsid w:val="00FF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CEAC3-EA40-4427-8CC8-DC08B126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A6"/>
    <w:pPr>
      <w:spacing w:after="200" w:line="276" w:lineRule="auto"/>
    </w:pPr>
    <w:rPr>
      <w:sz w:val="22"/>
      <w:szCs w:val="22"/>
    </w:rPr>
  </w:style>
  <w:style w:type="paragraph" w:styleId="1">
    <w:name w:val="heading 1"/>
    <w:basedOn w:val="a"/>
    <w:next w:val="a"/>
    <w:link w:val="10"/>
    <w:uiPriority w:val="9"/>
    <w:qFormat/>
    <w:rsid w:val="002662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66046"/>
    <w:pPr>
      <w:widowControl w:val="0"/>
      <w:autoSpaceDE w:val="0"/>
      <w:autoSpaceDN w:val="0"/>
      <w:adjustRightInd w:val="0"/>
    </w:pPr>
    <w:rPr>
      <w:rFonts w:ascii="Arial" w:hAnsi="Arial" w:cs="Arial"/>
      <w:b/>
      <w:bCs/>
    </w:rPr>
  </w:style>
  <w:style w:type="paragraph" w:styleId="a4">
    <w:name w:val="List Paragraph"/>
    <w:basedOn w:val="a"/>
    <w:uiPriority w:val="34"/>
    <w:qFormat/>
    <w:rsid w:val="00D91F94"/>
    <w:pPr>
      <w:ind w:left="720"/>
      <w:contextualSpacing/>
    </w:pPr>
  </w:style>
  <w:style w:type="paragraph" w:customStyle="1" w:styleId="ConsPlusNormal">
    <w:name w:val="ConsPlusNormal"/>
    <w:rsid w:val="002F5B5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C31729"/>
    <w:pPr>
      <w:suppressAutoHyphens/>
      <w:spacing w:after="120" w:line="240" w:lineRule="auto"/>
      <w:ind w:left="283"/>
    </w:pPr>
    <w:rPr>
      <w:rFonts w:ascii="Times New Roman" w:hAnsi="Times New Roman"/>
      <w:sz w:val="16"/>
      <w:szCs w:val="16"/>
      <w:lang w:eastAsia="ar-SA"/>
    </w:rPr>
  </w:style>
  <w:style w:type="paragraph" w:styleId="a5">
    <w:name w:val="Body Text"/>
    <w:basedOn w:val="a"/>
    <w:link w:val="a6"/>
    <w:rsid w:val="0020673E"/>
    <w:pPr>
      <w:spacing w:after="0" w:line="240" w:lineRule="auto"/>
      <w:jc w:val="both"/>
    </w:pPr>
    <w:rPr>
      <w:rFonts w:ascii="Times New Roman" w:hAnsi="Times New Roman"/>
      <w:sz w:val="28"/>
      <w:szCs w:val="20"/>
    </w:rPr>
  </w:style>
  <w:style w:type="character" w:customStyle="1" w:styleId="a6">
    <w:name w:val="Основной текст Знак"/>
    <w:link w:val="a5"/>
    <w:rsid w:val="0020673E"/>
    <w:rPr>
      <w:rFonts w:ascii="Times New Roman" w:eastAsia="Times New Roman" w:hAnsi="Times New Roman" w:cs="Times New Roman"/>
      <w:sz w:val="28"/>
      <w:szCs w:val="20"/>
    </w:rPr>
  </w:style>
  <w:style w:type="paragraph" w:customStyle="1" w:styleId="ConsPlusNonformat">
    <w:name w:val="ConsPlusNonformat"/>
    <w:rsid w:val="007B2297"/>
    <w:pPr>
      <w:widowControl w:val="0"/>
      <w:autoSpaceDE w:val="0"/>
      <w:autoSpaceDN w:val="0"/>
      <w:adjustRightInd w:val="0"/>
    </w:pPr>
    <w:rPr>
      <w:rFonts w:ascii="Courier New" w:hAnsi="Courier New" w:cs="Courier New"/>
    </w:rPr>
  </w:style>
  <w:style w:type="paragraph" w:styleId="a7">
    <w:name w:val="header"/>
    <w:basedOn w:val="a"/>
    <w:link w:val="a8"/>
    <w:uiPriority w:val="99"/>
    <w:rsid w:val="007B2297"/>
    <w:pPr>
      <w:widowControl w:val="0"/>
      <w:suppressLineNumbers/>
      <w:tabs>
        <w:tab w:val="center" w:pos="4818"/>
        <w:tab w:val="right" w:pos="9637"/>
      </w:tabs>
      <w:suppressAutoHyphens/>
      <w:spacing w:after="0" w:line="240" w:lineRule="auto"/>
    </w:pPr>
    <w:rPr>
      <w:rFonts w:ascii="Times New Roman" w:eastAsia="Lucida Sans Unicode" w:hAnsi="Times New Roman"/>
      <w:kern w:val="1"/>
      <w:sz w:val="24"/>
      <w:szCs w:val="24"/>
    </w:rPr>
  </w:style>
  <w:style w:type="character" w:customStyle="1" w:styleId="a8">
    <w:name w:val="Верхний колонтитул Знак"/>
    <w:link w:val="a7"/>
    <w:uiPriority w:val="99"/>
    <w:rsid w:val="007B2297"/>
    <w:rPr>
      <w:rFonts w:ascii="Times New Roman" w:eastAsia="Lucida Sans Unicode" w:hAnsi="Times New Roman" w:cs="Times New Roman"/>
      <w:kern w:val="1"/>
      <w:sz w:val="24"/>
      <w:szCs w:val="24"/>
    </w:rPr>
  </w:style>
  <w:style w:type="paragraph" w:customStyle="1" w:styleId="a9">
    <w:name w:val="основной текст"/>
    <w:basedOn w:val="a"/>
    <w:uiPriority w:val="99"/>
    <w:rsid w:val="003F2797"/>
    <w:pPr>
      <w:autoSpaceDE w:val="0"/>
      <w:autoSpaceDN w:val="0"/>
      <w:adjustRightInd w:val="0"/>
      <w:spacing w:after="0" w:line="190" w:lineRule="atLeast"/>
      <w:ind w:firstLine="227"/>
      <w:jc w:val="both"/>
    </w:pPr>
    <w:rPr>
      <w:rFonts w:ascii="Arial" w:hAnsi="Arial" w:cs="Arial"/>
      <w:color w:val="000000"/>
      <w:spacing w:val="4"/>
      <w:sz w:val="18"/>
      <w:szCs w:val="18"/>
      <w:lang w:eastAsia="en-US"/>
    </w:rPr>
  </w:style>
  <w:style w:type="paragraph" w:styleId="aa">
    <w:name w:val="Balloon Text"/>
    <w:basedOn w:val="a"/>
    <w:link w:val="ab"/>
    <w:uiPriority w:val="99"/>
    <w:semiHidden/>
    <w:unhideWhenUsed/>
    <w:rsid w:val="00100423"/>
    <w:pPr>
      <w:spacing w:after="0" w:line="240" w:lineRule="auto"/>
    </w:pPr>
    <w:rPr>
      <w:rFonts w:ascii="Tahoma" w:hAnsi="Tahoma"/>
      <w:sz w:val="16"/>
      <w:szCs w:val="16"/>
    </w:rPr>
  </w:style>
  <w:style w:type="character" w:customStyle="1" w:styleId="ab">
    <w:name w:val="Текст выноски Знак"/>
    <w:link w:val="aa"/>
    <w:uiPriority w:val="99"/>
    <w:semiHidden/>
    <w:rsid w:val="00100423"/>
    <w:rPr>
      <w:rFonts w:ascii="Tahoma" w:hAnsi="Tahoma" w:cs="Tahoma"/>
      <w:sz w:val="16"/>
      <w:szCs w:val="16"/>
    </w:rPr>
  </w:style>
  <w:style w:type="character" w:styleId="ac">
    <w:name w:val="Placeholder Text"/>
    <w:uiPriority w:val="99"/>
    <w:semiHidden/>
    <w:rsid w:val="00880C69"/>
    <w:rPr>
      <w:color w:val="808080"/>
    </w:rPr>
  </w:style>
  <w:style w:type="character" w:styleId="ad">
    <w:name w:val="page number"/>
    <w:basedOn w:val="a0"/>
    <w:rsid w:val="00EE215E"/>
  </w:style>
  <w:style w:type="character" w:customStyle="1" w:styleId="docaccesstitle">
    <w:name w:val="docaccess_title"/>
    <w:rsid w:val="009945AB"/>
  </w:style>
  <w:style w:type="paragraph" w:styleId="ae">
    <w:name w:val="footnote text"/>
    <w:basedOn w:val="a"/>
    <w:link w:val="af"/>
    <w:uiPriority w:val="99"/>
    <w:unhideWhenUsed/>
    <w:rsid w:val="00E02F5A"/>
    <w:pPr>
      <w:spacing w:after="0" w:line="240" w:lineRule="auto"/>
    </w:pPr>
    <w:rPr>
      <w:rFonts w:eastAsia="Calibri"/>
      <w:sz w:val="24"/>
      <w:szCs w:val="24"/>
      <w:lang w:eastAsia="en-US"/>
    </w:rPr>
  </w:style>
  <w:style w:type="character" w:customStyle="1" w:styleId="af">
    <w:name w:val="Текст сноски Знак"/>
    <w:basedOn w:val="a0"/>
    <w:link w:val="ae"/>
    <w:uiPriority w:val="99"/>
    <w:rsid w:val="00E02F5A"/>
    <w:rPr>
      <w:rFonts w:ascii="Calibri" w:eastAsia="Calibri" w:hAnsi="Calibri" w:cs="Times New Roman"/>
      <w:sz w:val="24"/>
      <w:szCs w:val="24"/>
      <w:lang w:eastAsia="en-US"/>
    </w:rPr>
  </w:style>
  <w:style w:type="character" w:styleId="af0">
    <w:name w:val="footnote reference"/>
    <w:basedOn w:val="a0"/>
    <w:uiPriority w:val="99"/>
    <w:unhideWhenUsed/>
    <w:rsid w:val="00E02F5A"/>
    <w:rPr>
      <w:vertAlign w:val="superscript"/>
    </w:rPr>
  </w:style>
  <w:style w:type="character" w:styleId="af1">
    <w:name w:val="Hyperlink"/>
    <w:basedOn w:val="a0"/>
    <w:uiPriority w:val="99"/>
    <w:unhideWhenUsed/>
    <w:rsid w:val="00E02F5A"/>
    <w:rPr>
      <w:color w:val="0000FF"/>
      <w:u w:val="single"/>
    </w:rPr>
  </w:style>
  <w:style w:type="character" w:customStyle="1" w:styleId="apple-converted-space">
    <w:name w:val="apple-converted-space"/>
    <w:basedOn w:val="a0"/>
    <w:rsid w:val="00FC4D23"/>
  </w:style>
  <w:style w:type="paragraph" w:customStyle="1" w:styleId="11">
    <w:name w:val="Абзац списка1"/>
    <w:basedOn w:val="a"/>
    <w:uiPriority w:val="99"/>
    <w:rsid w:val="008A4116"/>
    <w:pPr>
      <w:ind w:left="720"/>
      <w:contextualSpacing/>
    </w:pPr>
    <w:rPr>
      <w:lang w:eastAsia="en-US"/>
    </w:rPr>
  </w:style>
  <w:style w:type="paragraph" w:styleId="af2">
    <w:name w:val="No Spacing"/>
    <w:uiPriority w:val="1"/>
    <w:qFormat/>
    <w:rsid w:val="00691952"/>
    <w:rPr>
      <w:sz w:val="22"/>
      <w:szCs w:val="22"/>
    </w:rPr>
  </w:style>
  <w:style w:type="paragraph" w:customStyle="1" w:styleId="fn2r">
    <w:name w:val="fn2r"/>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691952"/>
    <w:pPr>
      <w:suppressAutoHyphens/>
      <w:autoSpaceDN w:val="0"/>
      <w:textAlignment w:val="baseline"/>
    </w:pPr>
    <w:rPr>
      <w:rFonts w:ascii="Times New Roman" w:hAnsi="Times New Roman"/>
      <w:kern w:val="3"/>
      <w:sz w:val="24"/>
      <w:szCs w:val="24"/>
    </w:rPr>
  </w:style>
  <w:style w:type="character" w:customStyle="1" w:styleId="af3">
    <w:name w:val="Основной текст_"/>
    <w:basedOn w:val="a0"/>
    <w:link w:val="3"/>
    <w:rsid w:val="003637C8"/>
    <w:rPr>
      <w:sz w:val="25"/>
      <w:szCs w:val="25"/>
      <w:shd w:val="clear" w:color="auto" w:fill="FFFFFF"/>
    </w:rPr>
  </w:style>
  <w:style w:type="character" w:customStyle="1" w:styleId="2">
    <w:name w:val="Основной текст2"/>
    <w:basedOn w:val="af3"/>
    <w:rsid w:val="003637C8"/>
    <w:rPr>
      <w:color w:val="000000"/>
      <w:spacing w:val="0"/>
      <w:w w:val="100"/>
      <w:position w:val="0"/>
      <w:sz w:val="25"/>
      <w:szCs w:val="25"/>
      <w:shd w:val="clear" w:color="auto" w:fill="FFFFFF"/>
      <w:lang w:val="ru-RU"/>
    </w:rPr>
  </w:style>
  <w:style w:type="paragraph" w:customStyle="1" w:styleId="3">
    <w:name w:val="Основной текст3"/>
    <w:basedOn w:val="a"/>
    <w:link w:val="af3"/>
    <w:rsid w:val="003637C8"/>
    <w:pPr>
      <w:widowControl w:val="0"/>
      <w:shd w:val="clear" w:color="auto" w:fill="FFFFFF"/>
      <w:spacing w:before="300" w:after="600" w:line="0" w:lineRule="atLeast"/>
      <w:ind w:hanging="1260"/>
    </w:pPr>
    <w:rPr>
      <w:sz w:val="25"/>
      <w:szCs w:val="25"/>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autoRedefine/>
    <w:uiPriority w:val="39"/>
    <w:semiHidden/>
    <w:unhideWhenUsed/>
    <w:qFormat/>
    <w:rsid w:val="00266293"/>
    <w:pPr>
      <w:keepNext/>
      <w:keepLines/>
      <w:spacing w:before="480" w:after="0" w:line="240" w:lineRule="auto"/>
    </w:pPr>
    <w:rPr>
      <w:rFonts w:ascii="Cambria" w:hAnsi="Cambria"/>
      <w:b/>
      <w:bCs/>
      <w:color w:val="365F91"/>
      <w:sz w:val="20"/>
      <w:szCs w:val="28"/>
      <w:lang w:val="en-US" w:bidi="en-US"/>
    </w:rPr>
  </w:style>
  <w:style w:type="character" w:customStyle="1" w:styleId="10">
    <w:name w:val="Заголовок 1 Знак"/>
    <w:basedOn w:val="a0"/>
    <w:link w:val="1"/>
    <w:uiPriority w:val="9"/>
    <w:rsid w:val="00266293"/>
    <w:rPr>
      <w:rFonts w:ascii="Cambria" w:eastAsia="Times New Roman" w:hAnsi="Cambria" w:cs="Times New Roman"/>
      <w:b/>
      <w:bCs/>
      <w:kern w:val="32"/>
      <w:sz w:val="32"/>
      <w:szCs w:val="32"/>
    </w:rPr>
  </w:style>
  <w:style w:type="paragraph" w:styleId="af5">
    <w:name w:val="footer"/>
    <w:basedOn w:val="a"/>
    <w:link w:val="af6"/>
    <w:uiPriority w:val="99"/>
    <w:unhideWhenUsed/>
    <w:rsid w:val="00EB4D7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B4D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189">
      <w:bodyDiv w:val="1"/>
      <w:marLeft w:val="0"/>
      <w:marRight w:val="0"/>
      <w:marTop w:val="0"/>
      <w:marBottom w:val="0"/>
      <w:divBdr>
        <w:top w:val="none" w:sz="0" w:space="0" w:color="auto"/>
        <w:left w:val="none" w:sz="0" w:space="0" w:color="auto"/>
        <w:bottom w:val="none" w:sz="0" w:space="0" w:color="auto"/>
        <w:right w:val="none" w:sz="0" w:space="0" w:color="auto"/>
      </w:divBdr>
    </w:div>
    <w:div w:id="271399332">
      <w:bodyDiv w:val="1"/>
      <w:marLeft w:val="0"/>
      <w:marRight w:val="0"/>
      <w:marTop w:val="0"/>
      <w:marBottom w:val="0"/>
      <w:divBdr>
        <w:top w:val="none" w:sz="0" w:space="0" w:color="auto"/>
        <w:left w:val="none" w:sz="0" w:space="0" w:color="auto"/>
        <w:bottom w:val="none" w:sz="0" w:space="0" w:color="auto"/>
        <w:right w:val="none" w:sz="0" w:space="0" w:color="auto"/>
      </w:divBdr>
    </w:div>
    <w:div w:id="392848545">
      <w:bodyDiv w:val="1"/>
      <w:marLeft w:val="0"/>
      <w:marRight w:val="0"/>
      <w:marTop w:val="0"/>
      <w:marBottom w:val="0"/>
      <w:divBdr>
        <w:top w:val="none" w:sz="0" w:space="0" w:color="auto"/>
        <w:left w:val="none" w:sz="0" w:space="0" w:color="auto"/>
        <w:bottom w:val="none" w:sz="0" w:space="0" w:color="auto"/>
        <w:right w:val="none" w:sz="0" w:space="0" w:color="auto"/>
      </w:divBdr>
    </w:div>
    <w:div w:id="440535352">
      <w:bodyDiv w:val="1"/>
      <w:marLeft w:val="0"/>
      <w:marRight w:val="0"/>
      <w:marTop w:val="0"/>
      <w:marBottom w:val="0"/>
      <w:divBdr>
        <w:top w:val="none" w:sz="0" w:space="0" w:color="auto"/>
        <w:left w:val="none" w:sz="0" w:space="0" w:color="auto"/>
        <w:bottom w:val="none" w:sz="0" w:space="0" w:color="auto"/>
        <w:right w:val="none" w:sz="0" w:space="0" w:color="auto"/>
      </w:divBdr>
    </w:div>
    <w:div w:id="690454333">
      <w:bodyDiv w:val="1"/>
      <w:marLeft w:val="0"/>
      <w:marRight w:val="0"/>
      <w:marTop w:val="0"/>
      <w:marBottom w:val="0"/>
      <w:divBdr>
        <w:top w:val="none" w:sz="0" w:space="0" w:color="auto"/>
        <w:left w:val="none" w:sz="0" w:space="0" w:color="auto"/>
        <w:bottom w:val="none" w:sz="0" w:space="0" w:color="auto"/>
        <w:right w:val="none" w:sz="0" w:space="0" w:color="auto"/>
      </w:divBdr>
    </w:div>
    <w:div w:id="1180197954">
      <w:bodyDiv w:val="1"/>
      <w:marLeft w:val="0"/>
      <w:marRight w:val="0"/>
      <w:marTop w:val="0"/>
      <w:marBottom w:val="0"/>
      <w:divBdr>
        <w:top w:val="none" w:sz="0" w:space="0" w:color="auto"/>
        <w:left w:val="none" w:sz="0" w:space="0" w:color="auto"/>
        <w:bottom w:val="none" w:sz="0" w:space="0" w:color="auto"/>
        <w:right w:val="none" w:sz="0" w:space="0" w:color="auto"/>
      </w:divBdr>
      <w:divsChild>
        <w:div w:id="711273740">
          <w:marLeft w:val="0"/>
          <w:marRight w:val="0"/>
          <w:marTop w:val="0"/>
          <w:marBottom w:val="0"/>
          <w:divBdr>
            <w:top w:val="inset" w:sz="2" w:space="0" w:color="auto"/>
            <w:left w:val="inset" w:sz="2" w:space="1" w:color="auto"/>
            <w:bottom w:val="inset" w:sz="2" w:space="0" w:color="auto"/>
            <w:right w:val="inset" w:sz="2" w:space="1" w:color="auto"/>
          </w:divBdr>
        </w:div>
      </w:divsChild>
    </w:div>
    <w:div w:id="1233269932">
      <w:bodyDiv w:val="1"/>
      <w:marLeft w:val="0"/>
      <w:marRight w:val="0"/>
      <w:marTop w:val="0"/>
      <w:marBottom w:val="0"/>
      <w:divBdr>
        <w:top w:val="none" w:sz="0" w:space="0" w:color="auto"/>
        <w:left w:val="none" w:sz="0" w:space="0" w:color="auto"/>
        <w:bottom w:val="none" w:sz="0" w:space="0" w:color="auto"/>
        <w:right w:val="none" w:sz="0" w:space="0" w:color="auto"/>
      </w:divBdr>
    </w:div>
    <w:div w:id="1293096934">
      <w:bodyDiv w:val="1"/>
      <w:marLeft w:val="0"/>
      <w:marRight w:val="0"/>
      <w:marTop w:val="0"/>
      <w:marBottom w:val="0"/>
      <w:divBdr>
        <w:top w:val="none" w:sz="0" w:space="0" w:color="auto"/>
        <w:left w:val="none" w:sz="0" w:space="0" w:color="auto"/>
        <w:bottom w:val="none" w:sz="0" w:space="0" w:color="auto"/>
        <w:right w:val="none" w:sz="0" w:space="0" w:color="auto"/>
      </w:divBdr>
    </w:div>
    <w:div w:id="1576814998">
      <w:bodyDiv w:val="1"/>
      <w:marLeft w:val="0"/>
      <w:marRight w:val="0"/>
      <w:marTop w:val="0"/>
      <w:marBottom w:val="0"/>
      <w:divBdr>
        <w:top w:val="none" w:sz="0" w:space="0" w:color="auto"/>
        <w:left w:val="none" w:sz="0" w:space="0" w:color="auto"/>
        <w:bottom w:val="none" w:sz="0" w:space="0" w:color="auto"/>
        <w:right w:val="none" w:sz="0" w:space="0" w:color="auto"/>
      </w:divBdr>
    </w:div>
    <w:div w:id="1865632959">
      <w:bodyDiv w:val="1"/>
      <w:marLeft w:val="0"/>
      <w:marRight w:val="0"/>
      <w:marTop w:val="0"/>
      <w:marBottom w:val="0"/>
      <w:divBdr>
        <w:top w:val="none" w:sz="0" w:space="0" w:color="auto"/>
        <w:left w:val="none" w:sz="0" w:space="0" w:color="auto"/>
        <w:bottom w:val="none" w:sz="0" w:space="0" w:color="auto"/>
        <w:right w:val="none" w:sz="0" w:space="0" w:color="auto"/>
      </w:divBdr>
    </w:div>
    <w:div w:id="1900556684">
      <w:bodyDiv w:val="1"/>
      <w:marLeft w:val="0"/>
      <w:marRight w:val="0"/>
      <w:marTop w:val="0"/>
      <w:marBottom w:val="0"/>
      <w:divBdr>
        <w:top w:val="none" w:sz="0" w:space="0" w:color="auto"/>
        <w:left w:val="none" w:sz="0" w:space="0" w:color="auto"/>
        <w:bottom w:val="none" w:sz="0" w:space="0" w:color="auto"/>
        <w:right w:val="none" w:sz="0" w:space="0" w:color="auto"/>
      </w:divBdr>
    </w:div>
    <w:div w:id="20243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1660D-8AF1-491B-883F-E3320D91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17</Pages>
  <Words>3487</Words>
  <Characters>19877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23318</CharactersWithSpaces>
  <SharedDoc>false</SharedDoc>
  <HLinks>
    <vt:vector size="72" baseType="variant">
      <vt:variant>
        <vt:i4>4595978</vt:i4>
      </vt:variant>
      <vt:variant>
        <vt:i4>36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Par112</vt:lpwstr>
      </vt:variant>
      <vt:variant>
        <vt:i4>4333838</vt:i4>
      </vt:variant>
      <vt:variant>
        <vt:i4>33</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Par255</vt:lpwstr>
      </vt:variant>
      <vt:variant>
        <vt:i4>589916</vt:i4>
      </vt:variant>
      <vt:variant>
        <vt:i4>30</vt:i4>
      </vt:variant>
      <vt:variant>
        <vt:i4>0</vt:i4>
      </vt:variant>
      <vt:variant>
        <vt:i4>5</vt:i4>
      </vt:variant>
      <vt:variant>
        <vt:lpwstr>consultantplus://offline/ref=F79F0F92C38C832B3638D4B589830309ADD05C76402BCB0E2A550DAD86NDsDM</vt:lpwstr>
      </vt:variant>
      <vt:variant>
        <vt:lpwstr/>
      </vt:variant>
      <vt:variant>
        <vt:i4>8200507</vt:i4>
      </vt:variant>
      <vt:variant>
        <vt:i4>27</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Par80</vt:lpwstr>
      </vt:variant>
      <vt:variant>
        <vt:i4>3801146</vt:i4>
      </vt:variant>
      <vt:variant>
        <vt:i4>24</vt:i4>
      </vt:variant>
      <vt:variant>
        <vt:i4>0</vt:i4>
      </vt:variant>
      <vt:variant>
        <vt:i4>5</vt:i4>
      </vt:variant>
      <vt:variant>
        <vt:lpwstr>consultantplus://offline/ref=9CA090885557A3DDAC4C4027A536C06F03871B027657D3440A753F0EF82AC55B550324F051983585C5q2O</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589916</vt:i4>
      </vt:variant>
      <vt:variant>
        <vt:i4>18</vt:i4>
      </vt:variant>
      <vt:variant>
        <vt:i4>0</vt:i4>
      </vt:variant>
      <vt:variant>
        <vt:i4>5</vt:i4>
      </vt:variant>
      <vt:variant>
        <vt:lpwstr>consultantplus://offline/ref=F79F0F92C38C832B3638D4B589830309ADD05C76402BCB0E2A550DAD86NDsDM</vt:lpwstr>
      </vt:variant>
      <vt:variant>
        <vt:lpwstr/>
      </vt:variant>
      <vt:variant>
        <vt:i4>7414075</vt:i4>
      </vt:variant>
      <vt:variant>
        <vt:i4>15</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Par48</vt:lpwstr>
      </vt:variant>
      <vt:variant>
        <vt:i4>7610683</vt:i4>
      </vt:variant>
      <vt:variant>
        <vt:i4>12</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9</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3801146</vt:i4>
      </vt:variant>
      <vt:variant>
        <vt:i4>0</vt:i4>
      </vt:variant>
      <vt:variant>
        <vt:i4>0</vt:i4>
      </vt:variant>
      <vt:variant>
        <vt:i4>5</vt:i4>
      </vt:variant>
      <vt:variant>
        <vt:lpwstr>consultantplus://offline/ref=9CA090885557A3DDAC4C4027A536C06F03871B027657D3440A753F0EF82AC55B550324F051983585C5q2O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Solodkayatm</dc:creator>
  <cp:lastModifiedBy>user</cp:lastModifiedBy>
  <cp:revision>9</cp:revision>
  <cp:lastPrinted>2022-03-05T07:22:00Z</cp:lastPrinted>
  <dcterms:created xsi:type="dcterms:W3CDTF">2022-03-04T07:53:00Z</dcterms:created>
  <dcterms:modified xsi:type="dcterms:W3CDTF">2022-06-02T09:39:00Z</dcterms:modified>
</cp:coreProperties>
</file>