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3" w:rsidRPr="00F211B2" w:rsidRDefault="00EA2DD9" w:rsidP="00074E73">
      <w:pPr>
        <w:widowControl w:val="0"/>
        <w:autoSpaceDE w:val="0"/>
        <w:autoSpaceDN w:val="0"/>
        <w:adjustRightInd w:val="0"/>
        <w:ind w:left="-567" w:right="361"/>
        <w:jc w:val="center"/>
        <w:rPr>
          <w:b/>
        </w:rPr>
      </w:pPr>
      <w:r>
        <w:rPr>
          <w:b/>
        </w:rPr>
        <w:t>А</w:t>
      </w:r>
      <w:bookmarkStart w:id="0" w:name="_GoBack"/>
      <w:bookmarkEnd w:id="0"/>
      <w:r w:rsidR="00333033" w:rsidRPr="00F211B2">
        <w:rPr>
          <w:b/>
        </w:rPr>
        <w:t>СТРАХАНСКАЯ ОБЛАСТЬ</w:t>
      </w:r>
    </w:p>
    <w:p w:rsidR="00333033" w:rsidRPr="00F211B2" w:rsidRDefault="00333033" w:rsidP="00074E73">
      <w:pPr>
        <w:widowControl w:val="0"/>
        <w:autoSpaceDE w:val="0"/>
        <w:autoSpaceDN w:val="0"/>
        <w:adjustRightInd w:val="0"/>
        <w:ind w:left="-567" w:right="361"/>
        <w:jc w:val="center"/>
        <w:rPr>
          <w:b/>
        </w:rPr>
      </w:pPr>
      <w:r w:rsidRPr="00F211B2">
        <w:rPr>
          <w:b/>
        </w:rPr>
        <w:t>ПРИВОЛЖСКИЙ РАЙОН</w:t>
      </w:r>
    </w:p>
    <w:p w:rsidR="005C1215" w:rsidRDefault="00333033" w:rsidP="00074E73">
      <w:pPr>
        <w:widowControl w:val="0"/>
        <w:autoSpaceDE w:val="0"/>
        <w:autoSpaceDN w:val="0"/>
        <w:adjustRightInd w:val="0"/>
        <w:ind w:left="-567" w:right="361" w:firstLine="708"/>
        <w:jc w:val="center"/>
        <w:rPr>
          <w:b/>
        </w:rPr>
      </w:pPr>
      <w:r w:rsidRPr="00F211B2">
        <w:rPr>
          <w:b/>
        </w:rPr>
        <w:t>МУНИЦИПАЛЬНО</w:t>
      </w:r>
      <w:r w:rsidR="005C1215">
        <w:rPr>
          <w:b/>
        </w:rPr>
        <w:t>Е</w:t>
      </w:r>
      <w:r w:rsidRPr="00F211B2">
        <w:rPr>
          <w:b/>
        </w:rPr>
        <w:t xml:space="preserve"> ОБРАЗОВАНИ</w:t>
      </w:r>
      <w:r w:rsidR="005C1215">
        <w:rPr>
          <w:b/>
        </w:rPr>
        <w:t>Е</w:t>
      </w:r>
    </w:p>
    <w:p w:rsidR="00333033" w:rsidRPr="00F211B2" w:rsidRDefault="00333033" w:rsidP="00074E73">
      <w:pPr>
        <w:widowControl w:val="0"/>
        <w:autoSpaceDE w:val="0"/>
        <w:autoSpaceDN w:val="0"/>
        <w:adjustRightInd w:val="0"/>
        <w:ind w:left="-567" w:right="361"/>
        <w:jc w:val="center"/>
        <w:rPr>
          <w:b/>
        </w:rPr>
      </w:pPr>
      <w:r w:rsidRPr="00F211B2">
        <w:rPr>
          <w:b/>
        </w:rPr>
        <w:t>«КИЛИНЧИНСКИЙ СЕЛЬСОВЕТ»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rPr>
          <w:b/>
        </w:rPr>
      </w:pP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rPr>
          <w:b/>
        </w:rPr>
      </w:pP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="00074E73">
        <w:rPr>
          <w:b/>
        </w:rPr>
        <w:t>ПОСТАНОВЛЕНИЕ</w:t>
      </w:r>
      <w:r w:rsidRPr="00F211B2">
        <w:rPr>
          <w:b/>
        </w:rPr>
        <w:t xml:space="preserve"> № </w:t>
      </w:r>
      <w:r w:rsidR="008A4AE3">
        <w:rPr>
          <w:b/>
        </w:rPr>
        <w:t>18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</w:pPr>
      <w:r w:rsidRPr="00F211B2">
        <w:t xml:space="preserve">от </w:t>
      </w:r>
      <w:r w:rsidR="008A4AE3">
        <w:t>01 апреля 2020 года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</w:pPr>
      <w:r w:rsidRPr="00F211B2">
        <w:t>с. Килинчи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rPr>
          <w:b/>
        </w:rPr>
      </w:pPr>
    </w:p>
    <w:p w:rsidR="000E107D" w:rsidRDefault="00333033" w:rsidP="00494539">
      <w:pPr>
        <w:widowControl w:val="0"/>
        <w:autoSpaceDE w:val="0"/>
        <w:autoSpaceDN w:val="0"/>
        <w:adjustRightInd w:val="0"/>
        <w:ind w:left="-567" w:right="-426"/>
        <w:rPr>
          <w:bCs/>
        </w:rPr>
      </w:pPr>
      <w:r w:rsidRPr="00F211B2">
        <w:rPr>
          <w:bCs/>
        </w:rPr>
        <w:t>О внесении изменений</w:t>
      </w:r>
      <w:r>
        <w:rPr>
          <w:bCs/>
        </w:rPr>
        <w:t xml:space="preserve"> </w:t>
      </w:r>
      <w:r w:rsidR="00494539">
        <w:rPr>
          <w:bCs/>
        </w:rPr>
        <w:t xml:space="preserve"> в перечень должностей муниципальной службы</w:t>
      </w:r>
      <w:r w:rsidR="000E107D">
        <w:rPr>
          <w:bCs/>
        </w:rPr>
        <w:t xml:space="preserve"> </w:t>
      </w:r>
      <w:proofErr w:type="gramStart"/>
      <w:r w:rsidR="000E107D">
        <w:rPr>
          <w:bCs/>
        </w:rPr>
        <w:t>в</w:t>
      </w:r>
      <w:proofErr w:type="gramEnd"/>
    </w:p>
    <w:p w:rsidR="00333033" w:rsidRDefault="000E107D" w:rsidP="00494539">
      <w:pPr>
        <w:widowControl w:val="0"/>
        <w:autoSpaceDE w:val="0"/>
        <w:autoSpaceDN w:val="0"/>
        <w:adjustRightInd w:val="0"/>
        <w:ind w:left="-567" w:right="-426"/>
        <w:rPr>
          <w:bCs/>
        </w:rPr>
      </w:pPr>
      <w:r>
        <w:rPr>
          <w:bCs/>
        </w:rPr>
        <w:t>администрации</w:t>
      </w:r>
      <w:r w:rsidR="00085672">
        <w:rPr>
          <w:bCs/>
        </w:rPr>
        <w:t xml:space="preserve"> МО "</w:t>
      </w:r>
      <w:r w:rsidR="00333033" w:rsidRPr="00F211B2">
        <w:rPr>
          <w:bCs/>
        </w:rPr>
        <w:t>Килинчинский сельсовет"</w:t>
      </w:r>
      <w:r w:rsidR="00E95BA6">
        <w:rPr>
          <w:bCs/>
        </w:rPr>
        <w:t>,</w:t>
      </w:r>
      <w:r>
        <w:rPr>
          <w:bCs/>
        </w:rPr>
        <w:t xml:space="preserve"> при назначении на которые и</w:t>
      </w:r>
    </w:p>
    <w:p w:rsidR="000E107D" w:rsidRDefault="000E107D" w:rsidP="00494539">
      <w:pPr>
        <w:widowControl w:val="0"/>
        <w:autoSpaceDE w:val="0"/>
        <w:autoSpaceDN w:val="0"/>
        <w:adjustRightInd w:val="0"/>
        <w:ind w:left="-567" w:right="-426"/>
        <w:rPr>
          <w:bCs/>
        </w:rPr>
      </w:pPr>
      <w:r>
        <w:rPr>
          <w:bCs/>
        </w:rPr>
        <w:t xml:space="preserve">при </w:t>
      </w:r>
      <w:proofErr w:type="gramStart"/>
      <w:r>
        <w:rPr>
          <w:bCs/>
        </w:rPr>
        <w:t>замещении</w:t>
      </w:r>
      <w:proofErr w:type="gramEnd"/>
      <w:r>
        <w:rPr>
          <w:bCs/>
        </w:rPr>
        <w:t xml:space="preserve"> которых на постоянной основе муниципальные</w:t>
      </w:r>
      <w:r w:rsidR="0069661D">
        <w:rPr>
          <w:bCs/>
        </w:rPr>
        <w:t xml:space="preserve"> служащие</w:t>
      </w:r>
    </w:p>
    <w:p w:rsidR="0069661D" w:rsidRDefault="0069661D" w:rsidP="00494539">
      <w:pPr>
        <w:widowControl w:val="0"/>
        <w:autoSpaceDE w:val="0"/>
        <w:autoSpaceDN w:val="0"/>
        <w:adjustRightInd w:val="0"/>
        <w:ind w:left="-567" w:right="-426"/>
        <w:rPr>
          <w:bCs/>
        </w:rPr>
      </w:pPr>
      <w:r>
        <w:rPr>
          <w:bCs/>
        </w:rPr>
        <w:t>обязаны предоставлять сведения о своих</w:t>
      </w:r>
      <w:r w:rsidR="008A4AE3">
        <w:rPr>
          <w:bCs/>
        </w:rPr>
        <w:t xml:space="preserve"> доходах и</w:t>
      </w:r>
      <w:r>
        <w:rPr>
          <w:bCs/>
        </w:rPr>
        <w:t xml:space="preserve"> расходах, а также о</w:t>
      </w:r>
      <w:r w:rsidR="008A4AE3">
        <w:rPr>
          <w:bCs/>
        </w:rPr>
        <w:t xml:space="preserve"> доходах и</w:t>
      </w:r>
      <w:r>
        <w:rPr>
          <w:bCs/>
        </w:rPr>
        <w:t xml:space="preserve"> расходах своих</w:t>
      </w:r>
    </w:p>
    <w:p w:rsidR="00F96044" w:rsidRDefault="0069661D" w:rsidP="00333033">
      <w:pPr>
        <w:widowControl w:val="0"/>
        <w:autoSpaceDE w:val="0"/>
        <w:autoSpaceDN w:val="0"/>
        <w:adjustRightInd w:val="0"/>
        <w:ind w:left="-567" w:right="-426"/>
        <w:rPr>
          <w:bCs/>
        </w:rPr>
      </w:pPr>
      <w:r>
        <w:rPr>
          <w:bCs/>
        </w:rPr>
        <w:t xml:space="preserve">супруга (супруги) и несовершеннолетних детей, </w:t>
      </w:r>
      <w:proofErr w:type="gramStart"/>
      <w:r w:rsidR="00E95BA6">
        <w:rPr>
          <w:bCs/>
        </w:rPr>
        <w:t>утвержденн</w:t>
      </w:r>
      <w:r>
        <w:rPr>
          <w:bCs/>
        </w:rPr>
        <w:t>ый</w:t>
      </w:r>
      <w:proofErr w:type="gramEnd"/>
      <w:r w:rsidR="00E95BA6">
        <w:rPr>
          <w:bCs/>
        </w:rPr>
        <w:t xml:space="preserve"> </w:t>
      </w:r>
      <w:r>
        <w:rPr>
          <w:bCs/>
        </w:rPr>
        <w:t>Постановлением</w:t>
      </w:r>
    </w:p>
    <w:p w:rsidR="00333033" w:rsidRPr="00F211B2" w:rsidRDefault="00F96044" w:rsidP="00333033">
      <w:pPr>
        <w:widowControl w:val="0"/>
        <w:autoSpaceDE w:val="0"/>
        <w:autoSpaceDN w:val="0"/>
        <w:adjustRightInd w:val="0"/>
        <w:ind w:left="-567" w:right="-426"/>
      </w:pPr>
      <w:r>
        <w:rPr>
          <w:bCs/>
        </w:rPr>
        <w:t xml:space="preserve">администрации  </w:t>
      </w:r>
      <w:r w:rsidR="00E95BA6">
        <w:rPr>
          <w:bCs/>
        </w:rPr>
        <w:t xml:space="preserve">МО "Килинчинский сельсовет" </w:t>
      </w:r>
      <w:r w:rsidR="00333033">
        <w:rPr>
          <w:bCs/>
        </w:rPr>
        <w:t>о</w:t>
      </w:r>
      <w:r w:rsidR="00333033" w:rsidRPr="00F211B2">
        <w:rPr>
          <w:bCs/>
        </w:rPr>
        <w:t xml:space="preserve">т </w:t>
      </w:r>
      <w:r>
        <w:rPr>
          <w:bCs/>
        </w:rPr>
        <w:t>01</w:t>
      </w:r>
      <w:r w:rsidR="00333033" w:rsidRPr="00F211B2">
        <w:rPr>
          <w:bCs/>
        </w:rPr>
        <w:t>.0</w:t>
      </w:r>
      <w:r>
        <w:rPr>
          <w:bCs/>
        </w:rPr>
        <w:t>7</w:t>
      </w:r>
      <w:r w:rsidR="00333033" w:rsidRPr="00F211B2">
        <w:rPr>
          <w:bCs/>
        </w:rPr>
        <w:t>.201</w:t>
      </w:r>
      <w:r>
        <w:rPr>
          <w:bCs/>
        </w:rPr>
        <w:t>3</w:t>
      </w:r>
      <w:r w:rsidR="00333033" w:rsidRPr="00F211B2">
        <w:rPr>
          <w:bCs/>
        </w:rPr>
        <w:t xml:space="preserve"> № </w:t>
      </w:r>
      <w:r>
        <w:rPr>
          <w:bCs/>
        </w:rPr>
        <w:t>158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</w:pP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 w:firstLine="567"/>
        <w:jc w:val="both"/>
      </w:pPr>
      <w:proofErr w:type="gramStart"/>
      <w:r w:rsidRPr="00F211B2">
        <w:t>На основании Устава муниципального образования «Килинчинский сельсовет»,</w:t>
      </w:r>
      <w:bookmarkStart w:id="1" w:name="Par1"/>
      <w:bookmarkEnd w:id="1"/>
      <w:r w:rsidR="00074E45">
        <w:t xml:space="preserve"> в соответствии с</w:t>
      </w:r>
      <w:r w:rsidR="003923DC">
        <w:t>о ст.7 Федерального закона от 25.12.2008 № 273-ФЗ "О противодействии коррупции", с Указом Президента РФ от 13.03.2012 № 297</w:t>
      </w:r>
      <w:r w:rsidR="00FE7610">
        <w:t>, с Методическими рекомендациями по проведению оценки коррупционных рисков, возникающих при ре</w:t>
      </w:r>
      <w:r w:rsidR="004F3DC2">
        <w:t>ализации функций</w:t>
      </w:r>
      <w:r w:rsidRPr="00F211B2">
        <w:t>,</w:t>
      </w:r>
      <w:r w:rsidR="004F3DC2">
        <w:t xml:space="preserve"> № 18-0/10/В-8980 от 25.12.2014</w:t>
      </w:r>
      <w:r w:rsidR="00BC7BD4">
        <w:t>,</w:t>
      </w:r>
      <w:r w:rsidRPr="00F211B2">
        <w:t xml:space="preserve"> в целях приведения нормативно-правовых актов в соответствие с действующим законодательством, </w:t>
      </w:r>
      <w:r w:rsidR="00BC7BD4">
        <w:t>Администрация</w:t>
      </w:r>
      <w:r w:rsidRPr="00F211B2">
        <w:t xml:space="preserve"> Муниципального образования «Килинчинский сельсовет» Приволжского</w:t>
      </w:r>
      <w:proofErr w:type="gramEnd"/>
      <w:r w:rsidRPr="00F211B2">
        <w:t xml:space="preserve"> района Астраханской области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 w:firstLine="1275"/>
        <w:jc w:val="both"/>
      </w:pPr>
    </w:p>
    <w:p w:rsidR="00333033" w:rsidRPr="00F211B2" w:rsidRDefault="00BC7BD4" w:rsidP="00333033">
      <w:pPr>
        <w:widowControl w:val="0"/>
        <w:autoSpaceDE w:val="0"/>
        <w:autoSpaceDN w:val="0"/>
        <w:adjustRightInd w:val="0"/>
        <w:ind w:left="-567" w:right="-426"/>
        <w:jc w:val="both"/>
        <w:outlineLvl w:val="0"/>
      </w:pPr>
      <w:r>
        <w:t>ПОСТАНОВЛЯЕТ</w:t>
      </w:r>
      <w:r w:rsidR="00333033" w:rsidRPr="00F211B2">
        <w:t>: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jc w:val="center"/>
        <w:outlineLvl w:val="0"/>
        <w:rPr>
          <w:b/>
          <w:bCs/>
        </w:rPr>
      </w:pPr>
    </w:p>
    <w:p w:rsidR="00333033" w:rsidRPr="00A50D79" w:rsidRDefault="00333033" w:rsidP="00A50D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851" w:right="-425" w:firstLine="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0D79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4D019D" w:rsidRPr="00A50D79">
        <w:rPr>
          <w:rFonts w:ascii="Times New Roman" w:hAnsi="Times New Roman"/>
          <w:sz w:val="24"/>
          <w:szCs w:val="24"/>
        </w:rPr>
        <w:t xml:space="preserve">в </w:t>
      </w:r>
      <w:r w:rsidR="00A50D79">
        <w:rPr>
          <w:rFonts w:ascii="Times New Roman" w:hAnsi="Times New Roman"/>
          <w:sz w:val="24"/>
          <w:szCs w:val="24"/>
        </w:rPr>
        <w:t>П</w:t>
      </w:r>
      <w:r w:rsidR="00A50D79" w:rsidRPr="00A50D79">
        <w:rPr>
          <w:rFonts w:ascii="Times New Roman" w:hAnsi="Times New Roman"/>
          <w:sz w:val="24"/>
          <w:szCs w:val="24"/>
        </w:rPr>
        <w:t>еречень должностей муниципальной службы в администрации МО "Килинчинский сельсовет", при назначении на которые и при замещении которых на постоянной основе муниципальные служащие обязаны предоставлять сведения о своих расходах, а также о расходах своих супруга (супруги) и несовершеннолетних детей</w:t>
      </w:r>
      <w:r w:rsidR="003A513C">
        <w:rPr>
          <w:rFonts w:ascii="Times New Roman" w:hAnsi="Times New Roman"/>
          <w:sz w:val="24"/>
          <w:szCs w:val="24"/>
        </w:rPr>
        <w:t xml:space="preserve"> по сделкам по приобретению недвижимости, транспортного средства, ценных бумаг, акций</w:t>
      </w:r>
      <w:r w:rsidR="00A50D79" w:rsidRPr="00A50D79">
        <w:rPr>
          <w:rFonts w:ascii="Times New Roman" w:hAnsi="Times New Roman"/>
          <w:sz w:val="24"/>
          <w:szCs w:val="24"/>
        </w:rPr>
        <w:t>, утвержденный Постановлением администрации  МО "Килинчинский сельсовет" от 01.07.2013</w:t>
      </w:r>
      <w:proofErr w:type="gramEnd"/>
      <w:r w:rsidR="00A50D79" w:rsidRPr="00A50D79">
        <w:rPr>
          <w:rFonts w:ascii="Times New Roman" w:hAnsi="Times New Roman"/>
          <w:sz w:val="24"/>
          <w:szCs w:val="24"/>
        </w:rPr>
        <w:t xml:space="preserve"> № 158 </w:t>
      </w:r>
      <w:r w:rsidRPr="00A50D79">
        <w:rPr>
          <w:rFonts w:ascii="Times New Roman" w:hAnsi="Times New Roman"/>
          <w:sz w:val="24"/>
          <w:szCs w:val="24"/>
        </w:rPr>
        <w:t>(далее по тексту –</w:t>
      </w:r>
      <w:r w:rsidR="00BE2D88">
        <w:rPr>
          <w:rFonts w:ascii="Times New Roman" w:hAnsi="Times New Roman"/>
          <w:sz w:val="24"/>
          <w:szCs w:val="24"/>
        </w:rPr>
        <w:t xml:space="preserve"> Перечень</w:t>
      </w:r>
      <w:r w:rsidRPr="00A50D79">
        <w:rPr>
          <w:rFonts w:ascii="Times New Roman" w:hAnsi="Times New Roman"/>
          <w:sz w:val="24"/>
          <w:szCs w:val="24"/>
        </w:rPr>
        <w:t>):</w:t>
      </w:r>
    </w:p>
    <w:p w:rsidR="008A4AE3" w:rsidRDefault="008A4AE3" w:rsidP="008A4AE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Перечня читать в следующей редакции: "</w:t>
      </w:r>
      <w:r w:rsidRPr="008A4A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50D79">
        <w:rPr>
          <w:rFonts w:ascii="Times New Roman" w:hAnsi="Times New Roman"/>
          <w:sz w:val="24"/>
          <w:szCs w:val="24"/>
        </w:rPr>
        <w:t>еречень должностей муниципальной службы в администрации МО "Килинчинский сельсовет", при назначении на которые и при замещении которых на постоянной основе муниципальные служащие обязаны предоставлять сведения о своих</w:t>
      </w:r>
      <w:r>
        <w:rPr>
          <w:rFonts w:ascii="Times New Roman" w:hAnsi="Times New Roman"/>
          <w:sz w:val="24"/>
          <w:szCs w:val="24"/>
        </w:rPr>
        <w:t xml:space="preserve"> доходах и</w:t>
      </w:r>
      <w:r w:rsidRPr="00A50D79">
        <w:rPr>
          <w:rFonts w:ascii="Times New Roman" w:hAnsi="Times New Roman"/>
          <w:sz w:val="24"/>
          <w:szCs w:val="24"/>
        </w:rPr>
        <w:t xml:space="preserve"> расходах, а также о</w:t>
      </w:r>
      <w:r>
        <w:rPr>
          <w:rFonts w:ascii="Times New Roman" w:hAnsi="Times New Roman"/>
          <w:sz w:val="24"/>
          <w:szCs w:val="24"/>
        </w:rPr>
        <w:t xml:space="preserve"> доходах и</w:t>
      </w:r>
      <w:r w:rsidRPr="00A50D79">
        <w:rPr>
          <w:rFonts w:ascii="Times New Roman" w:hAnsi="Times New Roman"/>
          <w:sz w:val="24"/>
          <w:szCs w:val="24"/>
        </w:rPr>
        <w:t xml:space="preserve"> расходах своих супруга (супруги)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по сделкам по приобретению недвижимости, транспортного средства, ценных бумаг, акций</w:t>
      </w:r>
      <w:r w:rsidRPr="00A50D79">
        <w:rPr>
          <w:rFonts w:ascii="Times New Roman" w:hAnsi="Times New Roman"/>
          <w:sz w:val="24"/>
          <w:szCs w:val="24"/>
        </w:rPr>
        <w:t>, утвержденный Постановлением администрации  МО "Килинчинский сельсовет"</w:t>
      </w:r>
      <w:proofErr w:type="gramEnd"/>
    </w:p>
    <w:p w:rsidR="005C5F8A" w:rsidRDefault="005435FB" w:rsidP="005C5F8A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вместо слов </w:t>
      </w:r>
      <w:r w:rsidR="005C5F8A">
        <w:rPr>
          <w:rFonts w:ascii="Times New Roman" w:hAnsi="Times New Roman"/>
          <w:sz w:val="24"/>
          <w:szCs w:val="24"/>
        </w:rPr>
        <w:t>"1. Выборное должностное лицо – глава МО "Килинчинский сельсовет"</w:t>
      </w:r>
    </w:p>
    <w:p w:rsidR="005C5F8A" w:rsidRDefault="007C723C" w:rsidP="007C723C">
      <w:pPr>
        <w:pStyle w:val="a7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5F8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(в случае замещения должности по контракту)" читать: "1.Заместитель главы администрации"</w:t>
      </w:r>
    </w:p>
    <w:p w:rsidR="00333033" w:rsidRPr="00F211B2" w:rsidRDefault="007C723C" w:rsidP="005C5F8A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вместо слов </w:t>
      </w:r>
      <w:r w:rsidR="005435F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4. </w:t>
      </w:r>
      <w:r w:rsidR="005435FB">
        <w:rPr>
          <w:rFonts w:ascii="Times New Roman" w:hAnsi="Times New Roman"/>
          <w:sz w:val="24"/>
          <w:szCs w:val="24"/>
        </w:rPr>
        <w:t>Помощник главы администрации" в Перечне читать: "</w:t>
      </w:r>
      <w:r>
        <w:rPr>
          <w:rFonts w:ascii="Times New Roman" w:hAnsi="Times New Roman"/>
          <w:sz w:val="24"/>
          <w:szCs w:val="24"/>
        </w:rPr>
        <w:t>2.</w:t>
      </w:r>
      <w:r w:rsidR="005435FB">
        <w:rPr>
          <w:rFonts w:ascii="Times New Roman" w:hAnsi="Times New Roman"/>
          <w:sz w:val="24"/>
          <w:szCs w:val="24"/>
        </w:rPr>
        <w:t>Начальник информационно-правового отдела"</w:t>
      </w:r>
      <w:r w:rsidR="00347A47">
        <w:rPr>
          <w:rFonts w:ascii="Times New Roman" w:hAnsi="Times New Roman"/>
          <w:sz w:val="24"/>
          <w:szCs w:val="24"/>
        </w:rPr>
        <w:t>.</w:t>
      </w:r>
    </w:p>
    <w:p w:rsidR="00333033" w:rsidRPr="00F211B2" w:rsidRDefault="00333033" w:rsidP="003330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426" w:firstLine="0"/>
        <w:jc w:val="both"/>
        <w:rPr>
          <w:rFonts w:ascii="Times New Roman" w:hAnsi="Times New Roman"/>
          <w:sz w:val="24"/>
          <w:szCs w:val="24"/>
        </w:rPr>
      </w:pPr>
      <w:r w:rsidRPr="00F211B2">
        <w:rPr>
          <w:rFonts w:ascii="Times New Roman" w:hAnsi="Times New Roman"/>
          <w:sz w:val="24"/>
          <w:szCs w:val="24"/>
        </w:rPr>
        <w:t xml:space="preserve">Настоящее </w:t>
      </w:r>
      <w:r w:rsidR="005435FB">
        <w:rPr>
          <w:rFonts w:ascii="Times New Roman" w:hAnsi="Times New Roman"/>
          <w:sz w:val="24"/>
          <w:szCs w:val="24"/>
        </w:rPr>
        <w:t xml:space="preserve">Постановление </w:t>
      </w:r>
      <w:r w:rsidRPr="00F211B2">
        <w:rPr>
          <w:rFonts w:ascii="Times New Roman" w:hAnsi="Times New Roman"/>
          <w:sz w:val="24"/>
          <w:szCs w:val="24"/>
        </w:rPr>
        <w:t xml:space="preserve">вступает в силу с момента </w:t>
      </w:r>
      <w:r w:rsidR="003C50DB">
        <w:rPr>
          <w:rFonts w:ascii="Times New Roman" w:hAnsi="Times New Roman"/>
          <w:sz w:val="24"/>
          <w:szCs w:val="24"/>
        </w:rPr>
        <w:t>обнародования</w:t>
      </w:r>
      <w:r w:rsidRPr="00F211B2">
        <w:rPr>
          <w:rFonts w:ascii="Times New Roman" w:hAnsi="Times New Roman"/>
          <w:sz w:val="24"/>
          <w:szCs w:val="24"/>
        </w:rPr>
        <w:t>.</w:t>
      </w:r>
    </w:p>
    <w:p w:rsidR="00333033" w:rsidRPr="00F211B2" w:rsidRDefault="00333033" w:rsidP="003330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426" w:firstLine="0"/>
        <w:jc w:val="both"/>
        <w:rPr>
          <w:rFonts w:ascii="Times New Roman" w:hAnsi="Times New Roman"/>
          <w:sz w:val="24"/>
          <w:szCs w:val="24"/>
        </w:rPr>
      </w:pPr>
      <w:r w:rsidRPr="00F211B2">
        <w:rPr>
          <w:rFonts w:ascii="Times New Roman" w:hAnsi="Times New Roman"/>
          <w:sz w:val="24"/>
          <w:szCs w:val="24"/>
        </w:rPr>
        <w:t>Обнародовать</w:t>
      </w:r>
      <w:r w:rsidRPr="00F211B2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F211B2">
        <w:rPr>
          <w:rFonts w:ascii="Times New Roman" w:hAnsi="Times New Roman"/>
          <w:sz w:val="24"/>
          <w:szCs w:val="24"/>
        </w:rPr>
        <w:t>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</w:t>
      </w:r>
      <w:r w:rsidR="003C50DB">
        <w:rPr>
          <w:rFonts w:ascii="Times New Roman" w:hAnsi="Times New Roman"/>
          <w:sz w:val="24"/>
          <w:szCs w:val="24"/>
        </w:rPr>
        <w:t>линчинский сельсовет»</w:t>
      </w:r>
      <w:r w:rsidRPr="00F211B2">
        <w:rPr>
          <w:rFonts w:ascii="Times New Roman" w:hAnsi="Times New Roman"/>
          <w:sz w:val="24"/>
          <w:szCs w:val="24"/>
        </w:rPr>
        <w:t>.</w:t>
      </w: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jc w:val="right"/>
      </w:pPr>
    </w:p>
    <w:p w:rsidR="00333033" w:rsidRPr="00F211B2" w:rsidRDefault="00333033" w:rsidP="00333033">
      <w:pPr>
        <w:widowControl w:val="0"/>
        <w:autoSpaceDE w:val="0"/>
        <w:autoSpaceDN w:val="0"/>
        <w:adjustRightInd w:val="0"/>
        <w:ind w:left="-567" w:right="-426"/>
        <w:jc w:val="right"/>
      </w:pPr>
    </w:p>
    <w:p w:rsidR="00333033" w:rsidRDefault="006B6364" w:rsidP="00333033">
      <w:pPr>
        <w:widowControl w:val="0"/>
        <w:autoSpaceDE w:val="0"/>
        <w:autoSpaceDN w:val="0"/>
        <w:adjustRightInd w:val="0"/>
        <w:ind w:left="-567" w:right="-426"/>
      </w:pPr>
      <w:r>
        <w:t>И.о.г</w:t>
      </w:r>
      <w:r w:rsidR="00333033" w:rsidRPr="00F211B2">
        <w:t>лав</w:t>
      </w:r>
      <w:r>
        <w:t>ы</w:t>
      </w:r>
      <w:r w:rsidR="00333033" w:rsidRPr="00F211B2">
        <w:t xml:space="preserve"> администрации</w:t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 w:rsidR="00333033" w:rsidRPr="00F211B2">
        <w:tab/>
      </w:r>
      <w:r>
        <w:t>Н.Х.Измайлов</w:t>
      </w:r>
    </w:p>
    <w:p w:rsidR="006B6364" w:rsidRPr="00F211B2" w:rsidRDefault="006B6364" w:rsidP="00333033">
      <w:pPr>
        <w:widowControl w:val="0"/>
        <w:autoSpaceDE w:val="0"/>
        <w:autoSpaceDN w:val="0"/>
        <w:adjustRightInd w:val="0"/>
        <w:ind w:left="-567" w:right="-426"/>
      </w:pPr>
      <w:r>
        <w:t>МО «Килинчинский сельсовет»</w:t>
      </w:r>
    </w:p>
    <w:sectPr w:rsidR="006B6364" w:rsidRPr="00F211B2" w:rsidSect="006B6364">
      <w:pgSz w:w="11906" w:h="16838"/>
      <w:pgMar w:top="709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  <w:color w:val="auto"/>
      </w:rPr>
    </w:lvl>
  </w:abstractNum>
  <w:abstractNum w:abstractNumId="1">
    <w:nsid w:val="2FCA085B"/>
    <w:multiLevelType w:val="hybridMultilevel"/>
    <w:tmpl w:val="7E620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F5067E"/>
    <w:multiLevelType w:val="hybridMultilevel"/>
    <w:tmpl w:val="9BC8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647BA"/>
    <w:multiLevelType w:val="hybridMultilevel"/>
    <w:tmpl w:val="769A7E9A"/>
    <w:lvl w:ilvl="0" w:tplc="3C98F5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compat>
    <w:compatSetting w:name="compatibilityMode" w:uri="http://schemas.microsoft.com/office/word" w:val="12"/>
  </w:compat>
  <w:rsids>
    <w:rsidRoot w:val="002E4B02"/>
    <w:rsid w:val="00003FC4"/>
    <w:rsid w:val="00074E45"/>
    <w:rsid w:val="00074E73"/>
    <w:rsid w:val="00085672"/>
    <w:rsid w:val="000A2860"/>
    <w:rsid w:val="000D7284"/>
    <w:rsid w:val="000E0FC7"/>
    <w:rsid w:val="000E107D"/>
    <w:rsid w:val="000E7DA2"/>
    <w:rsid w:val="000F1711"/>
    <w:rsid w:val="000F61E5"/>
    <w:rsid w:val="00151AA8"/>
    <w:rsid w:val="0021152C"/>
    <w:rsid w:val="00236199"/>
    <w:rsid w:val="00270277"/>
    <w:rsid w:val="002D2D37"/>
    <w:rsid w:val="002D2D78"/>
    <w:rsid w:val="002E4708"/>
    <w:rsid w:val="002E4B02"/>
    <w:rsid w:val="003142A4"/>
    <w:rsid w:val="0032103E"/>
    <w:rsid w:val="00321EC5"/>
    <w:rsid w:val="00333033"/>
    <w:rsid w:val="00347A47"/>
    <w:rsid w:val="0038230D"/>
    <w:rsid w:val="003923DC"/>
    <w:rsid w:val="003A4B0E"/>
    <w:rsid w:val="003A513C"/>
    <w:rsid w:val="003B2DE0"/>
    <w:rsid w:val="003C50DB"/>
    <w:rsid w:val="003C59EB"/>
    <w:rsid w:val="003C7704"/>
    <w:rsid w:val="004068F2"/>
    <w:rsid w:val="00443A23"/>
    <w:rsid w:val="00453D9E"/>
    <w:rsid w:val="00493BB1"/>
    <w:rsid w:val="00494539"/>
    <w:rsid w:val="004C5FF8"/>
    <w:rsid w:val="004D019D"/>
    <w:rsid w:val="004E1462"/>
    <w:rsid w:val="004F3DC2"/>
    <w:rsid w:val="004F4086"/>
    <w:rsid w:val="005044A3"/>
    <w:rsid w:val="0050475D"/>
    <w:rsid w:val="00505674"/>
    <w:rsid w:val="005435FB"/>
    <w:rsid w:val="005C1215"/>
    <w:rsid w:val="005C5F8A"/>
    <w:rsid w:val="005D0D35"/>
    <w:rsid w:val="005F507A"/>
    <w:rsid w:val="00646262"/>
    <w:rsid w:val="006623A6"/>
    <w:rsid w:val="00672017"/>
    <w:rsid w:val="00685CE8"/>
    <w:rsid w:val="0069661D"/>
    <w:rsid w:val="006B6364"/>
    <w:rsid w:val="006E1495"/>
    <w:rsid w:val="00726E4A"/>
    <w:rsid w:val="007446D0"/>
    <w:rsid w:val="00752A42"/>
    <w:rsid w:val="00764792"/>
    <w:rsid w:val="00791A3F"/>
    <w:rsid w:val="007B1201"/>
    <w:rsid w:val="007C69F4"/>
    <w:rsid w:val="007C723C"/>
    <w:rsid w:val="00841166"/>
    <w:rsid w:val="008441BF"/>
    <w:rsid w:val="008945E1"/>
    <w:rsid w:val="008956AF"/>
    <w:rsid w:val="008A4AE3"/>
    <w:rsid w:val="008E3F84"/>
    <w:rsid w:val="00931C0E"/>
    <w:rsid w:val="00960768"/>
    <w:rsid w:val="00967F9A"/>
    <w:rsid w:val="00993B29"/>
    <w:rsid w:val="009C0EEF"/>
    <w:rsid w:val="009F2D76"/>
    <w:rsid w:val="009F79B8"/>
    <w:rsid w:val="00A50D79"/>
    <w:rsid w:val="00AA13CE"/>
    <w:rsid w:val="00AA1DF1"/>
    <w:rsid w:val="00AE491F"/>
    <w:rsid w:val="00AF25F9"/>
    <w:rsid w:val="00BB6EE3"/>
    <w:rsid w:val="00BC7BD4"/>
    <w:rsid w:val="00BE2D88"/>
    <w:rsid w:val="00BE3794"/>
    <w:rsid w:val="00C613CA"/>
    <w:rsid w:val="00D36759"/>
    <w:rsid w:val="00D70DA8"/>
    <w:rsid w:val="00D849EF"/>
    <w:rsid w:val="00DB218A"/>
    <w:rsid w:val="00DC07BA"/>
    <w:rsid w:val="00E52FB9"/>
    <w:rsid w:val="00E57A99"/>
    <w:rsid w:val="00E95BA6"/>
    <w:rsid w:val="00EA2DD9"/>
    <w:rsid w:val="00EB273D"/>
    <w:rsid w:val="00EB3F13"/>
    <w:rsid w:val="00EB4F29"/>
    <w:rsid w:val="00ED45E9"/>
    <w:rsid w:val="00F23A97"/>
    <w:rsid w:val="00F25610"/>
    <w:rsid w:val="00F86D9B"/>
    <w:rsid w:val="00F96044"/>
    <w:rsid w:val="00FA7AEF"/>
    <w:rsid w:val="00FC76BB"/>
    <w:rsid w:val="00FE4017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49EF"/>
    <w:pPr>
      <w:spacing w:line="360" w:lineRule="auto"/>
      <w:ind w:firstLine="709"/>
      <w:jc w:val="both"/>
    </w:pPr>
  </w:style>
  <w:style w:type="table" w:styleId="a4">
    <w:name w:val="Table Grid"/>
    <w:basedOn w:val="a1"/>
    <w:rsid w:val="009F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7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33303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3303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49EF"/>
    <w:pPr>
      <w:spacing w:line="360" w:lineRule="auto"/>
      <w:ind w:firstLine="709"/>
      <w:jc w:val="both"/>
    </w:pPr>
  </w:style>
  <w:style w:type="table" w:styleId="a4">
    <w:name w:val="Table Grid"/>
    <w:basedOn w:val="a1"/>
    <w:rsid w:val="009F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7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33303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3303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2020-04-30T07:41:00Z</cp:lastPrinted>
  <dcterms:created xsi:type="dcterms:W3CDTF">2020-08-31T09:35:00Z</dcterms:created>
  <dcterms:modified xsi:type="dcterms:W3CDTF">2020-08-31T09:35:00Z</dcterms:modified>
</cp:coreProperties>
</file>