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33" w:rsidRPr="00F211B2" w:rsidRDefault="000D7284" w:rsidP="00EE2419">
      <w:pPr>
        <w:spacing w:line="276" w:lineRule="auto"/>
        <w:jc w:val="both"/>
      </w:pPr>
      <w:r>
        <w:tab/>
      </w:r>
      <w:r>
        <w:tab/>
      </w:r>
      <w:r>
        <w:tab/>
      </w:r>
      <w:r>
        <w:tab/>
      </w:r>
      <w:r>
        <w:tab/>
      </w:r>
    </w:p>
    <w:p w:rsidR="006A09D2" w:rsidRPr="00506EED" w:rsidRDefault="006A09D2" w:rsidP="00320886">
      <w:pPr>
        <w:spacing w:line="276" w:lineRule="auto"/>
        <w:jc w:val="center"/>
        <w:rPr>
          <w:b/>
        </w:rPr>
      </w:pPr>
      <w:r w:rsidRPr="00506EED">
        <w:rPr>
          <w:b/>
        </w:rPr>
        <w:t>СОВЕТ МУНИЦИПАЛЬНОГО ОБРАЗОВАНИЯ</w:t>
      </w:r>
    </w:p>
    <w:p w:rsidR="006A09D2" w:rsidRPr="00506EED" w:rsidRDefault="006A09D2" w:rsidP="00320886">
      <w:pPr>
        <w:spacing w:line="276" w:lineRule="auto"/>
        <w:jc w:val="center"/>
        <w:rPr>
          <w:b/>
        </w:rPr>
      </w:pPr>
      <w:r w:rsidRPr="00506EED">
        <w:rPr>
          <w:b/>
        </w:rPr>
        <w:t>«КИЛИНЧИНСКИЙ СЕЛЬСОВЕТ»</w:t>
      </w:r>
    </w:p>
    <w:p w:rsidR="006A09D2" w:rsidRPr="00506EED" w:rsidRDefault="006A09D2" w:rsidP="00320886">
      <w:pPr>
        <w:spacing w:line="276" w:lineRule="auto"/>
        <w:jc w:val="center"/>
        <w:rPr>
          <w:b/>
        </w:rPr>
      </w:pPr>
      <w:r w:rsidRPr="00506EED">
        <w:rPr>
          <w:b/>
        </w:rPr>
        <w:t>ПРИВОЛЖСКОГО РАЙОНА АСТРАХАНСКОЙ ОБЛАСТИ</w:t>
      </w:r>
    </w:p>
    <w:p w:rsidR="006A09D2" w:rsidRPr="00506EED" w:rsidRDefault="006A09D2" w:rsidP="006A09D2">
      <w:pPr>
        <w:spacing w:line="276" w:lineRule="auto"/>
        <w:jc w:val="both"/>
        <w:rPr>
          <w:b/>
        </w:rPr>
      </w:pPr>
    </w:p>
    <w:p w:rsidR="006A09D2" w:rsidRPr="00506EED" w:rsidRDefault="006A09D2" w:rsidP="00246FE5">
      <w:pPr>
        <w:spacing w:line="276" w:lineRule="auto"/>
        <w:jc w:val="center"/>
        <w:rPr>
          <w:b/>
        </w:rPr>
      </w:pPr>
      <w:r w:rsidRPr="00506EED">
        <w:rPr>
          <w:b/>
        </w:rPr>
        <w:t>РЕШЕНИЕ</w:t>
      </w:r>
    </w:p>
    <w:p w:rsidR="006A09D2" w:rsidRPr="00506EED" w:rsidRDefault="006A09D2" w:rsidP="006A09D2">
      <w:pPr>
        <w:spacing w:line="276" w:lineRule="auto"/>
        <w:jc w:val="both"/>
        <w:rPr>
          <w:b/>
        </w:rPr>
      </w:pPr>
      <w:r w:rsidRPr="00506EED">
        <w:rPr>
          <w:b/>
        </w:rPr>
        <w:t>от «</w:t>
      </w:r>
      <w:r w:rsidR="00ED67B2" w:rsidRPr="00506EED">
        <w:rPr>
          <w:b/>
        </w:rPr>
        <w:t>28</w:t>
      </w:r>
      <w:r w:rsidRPr="00506EED">
        <w:rPr>
          <w:b/>
        </w:rPr>
        <w:t>»</w:t>
      </w:r>
      <w:r w:rsidR="00ED67B2" w:rsidRPr="00506EED">
        <w:rPr>
          <w:b/>
        </w:rPr>
        <w:t xml:space="preserve"> апреля</w:t>
      </w:r>
      <w:r w:rsidRPr="00506EED">
        <w:rPr>
          <w:b/>
        </w:rPr>
        <w:t xml:space="preserve"> 2022 г.                                                                   №</w:t>
      </w:r>
      <w:r w:rsidR="00ED67B2" w:rsidRPr="00506EED">
        <w:rPr>
          <w:b/>
        </w:rPr>
        <w:t xml:space="preserve"> 13 </w:t>
      </w:r>
      <w:r w:rsidRPr="00506EED">
        <w:rPr>
          <w:b/>
        </w:rPr>
        <w:t xml:space="preserve">                                                  </w:t>
      </w:r>
    </w:p>
    <w:p w:rsidR="006A09D2" w:rsidRPr="00506EED" w:rsidRDefault="006A09D2" w:rsidP="006A09D2">
      <w:pPr>
        <w:spacing w:line="276" w:lineRule="auto"/>
        <w:jc w:val="both"/>
        <w:rPr>
          <w:b/>
        </w:rPr>
      </w:pPr>
      <w:r w:rsidRPr="00506EED">
        <w:rPr>
          <w:b/>
        </w:rPr>
        <w:t>с. Килинчи</w:t>
      </w:r>
    </w:p>
    <w:p w:rsidR="006A09D2" w:rsidRDefault="006A09D2" w:rsidP="006A09D2">
      <w:pPr>
        <w:spacing w:line="276" w:lineRule="auto"/>
        <w:jc w:val="both"/>
      </w:pPr>
    </w:p>
    <w:p w:rsidR="006A09D2" w:rsidRDefault="006A09D2" w:rsidP="006A09D2">
      <w:pPr>
        <w:spacing w:line="276" w:lineRule="auto"/>
        <w:jc w:val="both"/>
      </w:pPr>
      <w:r>
        <w:t xml:space="preserve">О внесении изменений и дополнений в Положение </w:t>
      </w:r>
    </w:p>
    <w:p w:rsidR="006A09D2" w:rsidRDefault="006A09D2" w:rsidP="006A09D2">
      <w:pPr>
        <w:spacing w:line="276" w:lineRule="auto"/>
        <w:jc w:val="both"/>
      </w:pPr>
      <w:r>
        <w:t>о муни</w:t>
      </w:r>
      <w:bookmarkStart w:id="0" w:name="_GoBack"/>
      <w:bookmarkEnd w:id="0"/>
      <w:r>
        <w:t xml:space="preserve">ципальной службе в муниципальном </w:t>
      </w:r>
    </w:p>
    <w:p w:rsidR="006A09D2" w:rsidRDefault="006A09D2" w:rsidP="006A09D2">
      <w:pPr>
        <w:spacing w:line="276" w:lineRule="auto"/>
        <w:jc w:val="both"/>
      </w:pPr>
      <w:r>
        <w:t xml:space="preserve">образовании «Килинчинский сельсовет», </w:t>
      </w:r>
    </w:p>
    <w:p w:rsidR="006A09D2" w:rsidRDefault="006A09D2" w:rsidP="006A09D2">
      <w:pPr>
        <w:spacing w:line="276" w:lineRule="auto"/>
        <w:jc w:val="both"/>
      </w:pPr>
      <w:r>
        <w:t xml:space="preserve">утвержденное Решением Совета МО </w:t>
      </w:r>
    </w:p>
    <w:p w:rsidR="006A09D2" w:rsidRDefault="006A09D2" w:rsidP="006A09D2">
      <w:pPr>
        <w:spacing w:line="276" w:lineRule="auto"/>
        <w:jc w:val="both"/>
      </w:pPr>
      <w:r>
        <w:t>"Килинчинский сельсовет" № 23 от 31.12.2009</w:t>
      </w:r>
    </w:p>
    <w:p w:rsidR="006A09D2" w:rsidRDefault="006A09D2" w:rsidP="006A09D2">
      <w:pPr>
        <w:spacing w:line="276" w:lineRule="auto"/>
        <w:jc w:val="both"/>
      </w:pPr>
    </w:p>
    <w:p w:rsidR="006A09D2" w:rsidRDefault="006A09D2" w:rsidP="006A09D2">
      <w:pPr>
        <w:spacing w:line="276" w:lineRule="auto"/>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 Уставом муниципального образования «Килинчинский сельсовет», Совет  муниципального образования «Килинчинский сельсовет»  </w:t>
      </w:r>
    </w:p>
    <w:p w:rsidR="006A09D2" w:rsidRDefault="006A09D2" w:rsidP="006A09D2">
      <w:pPr>
        <w:spacing w:line="276" w:lineRule="auto"/>
        <w:jc w:val="both"/>
      </w:pPr>
    </w:p>
    <w:p w:rsidR="006A09D2" w:rsidRDefault="006A09D2" w:rsidP="006A09D2">
      <w:pPr>
        <w:spacing w:line="276" w:lineRule="auto"/>
        <w:jc w:val="both"/>
      </w:pPr>
      <w:r>
        <w:t>РЕШИЛ:</w:t>
      </w:r>
    </w:p>
    <w:p w:rsidR="006A09D2" w:rsidRDefault="006A09D2" w:rsidP="006A09D2">
      <w:pPr>
        <w:spacing w:line="276" w:lineRule="auto"/>
        <w:jc w:val="both"/>
      </w:pPr>
      <w:r>
        <w:t>1.</w:t>
      </w:r>
      <w:r>
        <w:tab/>
        <w:t>Подпункт 6) пункта 6.2 Статьи "Условия поступления на муниципальную службу" изложить в следующей редакции:</w:t>
      </w:r>
    </w:p>
    <w:p w:rsidR="006A09D2" w:rsidRDefault="006A09D2" w:rsidP="006A09D2">
      <w:pPr>
        <w:spacing w:line="276" w:lineRule="auto"/>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09D2" w:rsidRDefault="006A09D2" w:rsidP="006A09D2">
      <w:pPr>
        <w:spacing w:line="276" w:lineRule="auto"/>
        <w:jc w:val="both"/>
      </w:pPr>
      <w:r>
        <w:t>2.</w:t>
      </w:r>
      <w:r>
        <w:tab/>
        <w:t>Подпункт 7) пункта 6.2 Статьи "Условия поступления на муниципальную службу" изложить в следующей редакции:</w:t>
      </w:r>
    </w:p>
    <w:p w:rsidR="006A09D2" w:rsidRDefault="006A09D2" w:rsidP="006A09D2">
      <w:pPr>
        <w:spacing w:line="276" w:lineRule="auto"/>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09D2" w:rsidRDefault="006A09D2" w:rsidP="006A09D2">
      <w:pPr>
        <w:spacing w:line="276" w:lineRule="auto"/>
        <w:jc w:val="both"/>
      </w:pPr>
      <w:r>
        <w:t>3.</w:t>
      </w:r>
      <w:r>
        <w:tab/>
        <w:t>Подпункт 9) пункта 10.3 статьи 10 "Правовой статус муниципального служащего" изложить в следующей редакции:</w:t>
      </w:r>
    </w:p>
    <w:p w:rsidR="006A09D2" w:rsidRDefault="006A09D2" w:rsidP="006A09D2">
      <w:pPr>
        <w:spacing w:line="276" w:lineRule="auto"/>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09D2" w:rsidRDefault="006A09D2" w:rsidP="006A09D2">
      <w:pPr>
        <w:spacing w:line="276" w:lineRule="auto"/>
        <w:jc w:val="both"/>
      </w:pPr>
      <w:r>
        <w:lastRenderedPageBreak/>
        <w:t>4.</w:t>
      </w:r>
      <w:r>
        <w:tab/>
        <w:t>пункт 10.3 статьи 10 "Правовой статус муниципального служащего" дополнить подпунктом 13) следующего содержания:</w:t>
      </w:r>
    </w:p>
    <w:p w:rsidR="006A09D2" w:rsidRDefault="006A09D2" w:rsidP="006A09D2">
      <w:pPr>
        <w:spacing w:line="276" w:lineRule="auto"/>
        <w:jc w:val="both"/>
      </w:pPr>
      <w:r>
        <w:t>"13)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A09D2" w:rsidRDefault="006A09D2" w:rsidP="006A09D2">
      <w:pPr>
        <w:spacing w:line="276" w:lineRule="auto"/>
        <w:jc w:val="both"/>
      </w:pPr>
      <w:r>
        <w:t>5.</w:t>
      </w:r>
      <w:r>
        <w:tab/>
        <w:t>Статью 11 "Ограничения, связанные с муниципальной службой" дополнить частью 5 следующего содержания:</w:t>
      </w:r>
    </w:p>
    <w:p w:rsidR="006A09D2" w:rsidRDefault="006A09D2" w:rsidP="006A09D2">
      <w:pPr>
        <w:spacing w:line="276" w:lineRule="auto"/>
        <w:jc w:val="both"/>
      </w:pPr>
      <w:r>
        <w:t>"5.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09D2" w:rsidRDefault="006A09D2" w:rsidP="006A09D2">
      <w:pPr>
        <w:spacing w:line="276" w:lineRule="auto"/>
        <w:jc w:val="both"/>
      </w:pPr>
      <w:r>
        <w:t>6.</w:t>
      </w:r>
      <w:r>
        <w:tab/>
        <w:t>Статью 11 "Ограничения, связанные с муниципальной службой" дополнить частью 6 следующего содержания:</w:t>
      </w:r>
    </w:p>
    <w:p w:rsidR="006A09D2" w:rsidRDefault="006A09D2" w:rsidP="006A09D2">
      <w:pPr>
        <w:spacing w:line="276" w:lineRule="auto"/>
        <w:jc w:val="both"/>
      </w:pPr>
      <w:r>
        <w:t>"6.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09D2" w:rsidRDefault="006A09D2" w:rsidP="006A09D2">
      <w:pPr>
        <w:spacing w:line="276" w:lineRule="auto"/>
        <w:jc w:val="both"/>
      </w:pPr>
      <w:r>
        <w:t>7.</w:t>
      </w:r>
      <w:r>
        <w:tab/>
        <w:t xml:space="preserve">подпункт 2) пункта 17.2 статьи 17 " Основания прекращения муниципальной службы" признать утратившим силу. </w:t>
      </w:r>
    </w:p>
    <w:p w:rsidR="006A09D2" w:rsidRDefault="006A09D2" w:rsidP="006A09D2">
      <w:pPr>
        <w:spacing w:line="276" w:lineRule="auto"/>
        <w:jc w:val="both"/>
      </w:pPr>
      <w:r>
        <w:t>8.</w:t>
      </w:r>
      <w:r>
        <w:tab/>
        <w:t>Настоящее Решение обнародовать путем размещения на информационном стенде в здании администрации муниципального образования «Килинчинский сельсовет», опубликовать на официальном сайте муниципального образования в информационно-телекоммуникационной сети «Интернет» по адресу: http://kilinchi.ru/</w:t>
      </w:r>
    </w:p>
    <w:p w:rsidR="006A09D2" w:rsidRDefault="006A09D2" w:rsidP="006A09D2">
      <w:pPr>
        <w:spacing w:line="276" w:lineRule="auto"/>
        <w:jc w:val="both"/>
      </w:pPr>
      <w:r>
        <w:t>9.</w:t>
      </w:r>
      <w:r>
        <w:tab/>
        <w:t>Настоящее  Решение вступает  в силу с момента  официального  обнародования.</w:t>
      </w:r>
    </w:p>
    <w:p w:rsidR="006A09D2" w:rsidRDefault="006A09D2" w:rsidP="006A09D2">
      <w:pPr>
        <w:spacing w:line="276" w:lineRule="auto"/>
        <w:jc w:val="both"/>
      </w:pPr>
    </w:p>
    <w:p w:rsidR="006A09D2" w:rsidRDefault="006A09D2" w:rsidP="006A09D2">
      <w:pPr>
        <w:spacing w:line="276" w:lineRule="auto"/>
        <w:jc w:val="both"/>
      </w:pPr>
    </w:p>
    <w:p w:rsidR="006A09D2" w:rsidRDefault="006A09D2" w:rsidP="006A09D2">
      <w:pPr>
        <w:spacing w:line="276" w:lineRule="auto"/>
        <w:jc w:val="both"/>
      </w:pPr>
      <w:r>
        <w:t xml:space="preserve">Глава муниципального образования                                  </w:t>
      </w:r>
      <w:r w:rsidR="00145BD8">
        <w:t xml:space="preserve">                           </w:t>
      </w:r>
      <w:r>
        <w:t xml:space="preserve">    Ахмедова Л.А.</w:t>
      </w:r>
    </w:p>
    <w:p w:rsidR="00333033" w:rsidRDefault="006A09D2" w:rsidP="006A09D2">
      <w:pPr>
        <w:spacing w:line="276" w:lineRule="auto"/>
        <w:jc w:val="both"/>
      </w:pPr>
      <w:r>
        <w:t>"Килинчинский сельсовет"</w:t>
      </w:r>
    </w:p>
    <w:p w:rsidR="000D7284" w:rsidRDefault="000D7284" w:rsidP="000D7284">
      <w:pPr>
        <w:spacing w:line="276" w:lineRule="auto"/>
        <w:jc w:val="both"/>
      </w:pPr>
    </w:p>
    <w:p w:rsidR="000D7284" w:rsidRDefault="000D7284" w:rsidP="000D7284">
      <w:pPr>
        <w:spacing w:line="276" w:lineRule="auto"/>
        <w:jc w:val="both"/>
      </w:pPr>
    </w:p>
    <w:p w:rsidR="00D36759" w:rsidRPr="00D36759" w:rsidRDefault="004C5FF8" w:rsidP="000D7284">
      <w:pPr>
        <w:spacing w:line="276" w:lineRule="auto"/>
        <w:jc w:val="both"/>
        <w:rPr>
          <w:rFonts w:ascii="Arial" w:hAnsi="Arial" w:cs="Arial"/>
          <w:sz w:val="28"/>
          <w:szCs w:val="28"/>
        </w:rPr>
      </w:pPr>
      <w:r w:rsidRPr="00764792">
        <w:t xml:space="preserve">    </w:t>
      </w:r>
      <w:r w:rsidR="00672017" w:rsidRPr="00764792">
        <w:t xml:space="preserve">              </w:t>
      </w:r>
    </w:p>
    <w:sectPr w:rsidR="00D36759" w:rsidRPr="00D36759" w:rsidSect="00FA7AEF">
      <w:pgSz w:w="11906" w:h="16838"/>
      <w:pgMar w:top="1134" w:right="851" w:bottom="1134"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E630B"/>
    <w:multiLevelType w:val="multilevel"/>
    <w:tmpl w:val="71CABD3A"/>
    <w:lvl w:ilvl="0">
      <w:start w:val="1"/>
      <w:numFmt w:val="decimal"/>
      <w:lvlText w:val="%1."/>
      <w:lvlJc w:val="left"/>
      <w:pPr>
        <w:ind w:left="795" w:hanging="795"/>
      </w:pPr>
      <w:rPr>
        <w:rFonts w:hint="default"/>
      </w:rPr>
    </w:lvl>
    <w:lvl w:ilvl="1">
      <w:start w:val="1"/>
      <w:numFmt w:val="decimal"/>
      <w:isLgl/>
      <w:lvlText w:val="%1.%2."/>
      <w:lvlJc w:val="left"/>
      <w:pPr>
        <w:ind w:left="1260" w:hanging="720"/>
      </w:pPr>
      <w:rPr>
        <w:rFonts w:eastAsia="Calibri" w:hint="default"/>
        <w:color w:val="auto"/>
      </w:rPr>
    </w:lvl>
    <w:lvl w:ilvl="2">
      <w:start w:val="1"/>
      <w:numFmt w:val="decimal"/>
      <w:isLgl/>
      <w:lvlText w:val="%1.%2.%3."/>
      <w:lvlJc w:val="left"/>
      <w:pPr>
        <w:ind w:left="1260" w:hanging="720"/>
      </w:pPr>
      <w:rPr>
        <w:rFonts w:eastAsia="Calibri" w:hint="default"/>
        <w:color w:val="auto"/>
      </w:rPr>
    </w:lvl>
    <w:lvl w:ilvl="3">
      <w:start w:val="1"/>
      <w:numFmt w:val="decimal"/>
      <w:isLgl/>
      <w:lvlText w:val="%1.%2.%3.%4."/>
      <w:lvlJc w:val="left"/>
      <w:pPr>
        <w:ind w:left="1620" w:hanging="1080"/>
      </w:pPr>
      <w:rPr>
        <w:rFonts w:eastAsia="Calibri" w:hint="default"/>
        <w:color w:val="auto"/>
      </w:rPr>
    </w:lvl>
    <w:lvl w:ilvl="4">
      <w:start w:val="1"/>
      <w:numFmt w:val="decimal"/>
      <w:isLgl/>
      <w:lvlText w:val="%1.%2.%3.%4.%5."/>
      <w:lvlJc w:val="left"/>
      <w:pPr>
        <w:ind w:left="1620" w:hanging="1080"/>
      </w:pPr>
      <w:rPr>
        <w:rFonts w:eastAsia="Calibri" w:hint="default"/>
        <w:color w:val="auto"/>
      </w:rPr>
    </w:lvl>
    <w:lvl w:ilvl="5">
      <w:start w:val="1"/>
      <w:numFmt w:val="decimal"/>
      <w:isLgl/>
      <w:lvlText w:val="%1.%2.%3.%4.%5.%6."/>
      <w:lvlJc w:val="left"/>
      <w:pPr>
        <w:ind w:left="1980" w:hanging="1440"/>
      </w:pPr>
      <w:rPr>
        <w:rFonts w:eastAsia="Calibri" w:hint="default"/>
        <w:color w:val="auto"/>
      </w:rPr>
    </w:lvl>
    <w:lvl w:ilvl="6">
      <w:start w:val="1"/>
      <w:numFmt w:val="decimal"/>
      <w:isLgl/>
      <w:lvlText w:val="%1.%2.%3.%4.%5.%6.%7."/>
      <w:lvlJc w:val="left"/>
      <w:pPr>
        <w:ind w:left="1980" w:hanging="1440"/>
      </w:pPr>
      <w:rPr>
        <w:rFonts w:eastAsia="Calibri" w:hint="default"/>
        <w:color w:val="auto"/>
      </w:rPr>
    </w:lvl>
    <w:lvl w:ilvl="7">
      <w:start w:val="1"/>
      <w:numFmt w:val="decimal"/>
      <w:isLgl/>
      <w:lvlText w:val="%1.%2.%3.%4.%5.%6.%7.%8."/>
      <w:lvlJc w:val="left"/>
      <w:pPr>
        <w:ind w:left="2340" w:hanging="1800"/>
      </w:pPr>
      <w:rPr>
        <w:rFonts w:eastAsia="Calibri" w:hint="default"/>
        <w:color w:val="auto"/>
      </w:rPr>
    </w:lvl>
    <w:lvl w:ilvl="8">
      <w:start w:val="1"/>
      <w:numFmt w:val="decimal"/>
      <w:isLgl/>
      <w:lvlText w:val="%1.%2.%3.%4.%5.%6.%7.%8.%9."/>
      <w:lvlJc w:val="left"/>
      <w:pPr>
        <w:ind w:left="2340" w:hanging="1800"/>
      </w:pPr>
      <w:rPr>
        <w:rFonts w:eastAsia="Calibri" w:hint="default"/>
        <w:color w:val="auto"/>
      </w:rPr>
    </w:lvl>
  </w:abstractNum>
  <w:abstractNum w:abstractNumId="1">
    <w:nsid w:val="2FCA085B"/>
    <w:multiLevelType w:val="hybridMultilevel"/>
    <w:tmpl w:val="7E6206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5F5067E"/>
    <w:multiLevelType w:val="hybridMultilevel"/>
    <w:tmpl w:val="9BC8C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E4B02"/>
    <w:rsid w:val="00003FC4"/>
    <w:rsid w:val="000439BA"/>
    <w:rsid w:val="00085672"/>
    <w:rsid w:val="000A2860"/>
    <w:rsid w:val="000D7284"/>
    <w:rsid w:val="000E0FC7"/>
    <w:rsid w:val="000E7DA2"/>
    <w:rsid w:val="000F1711"/>
    <w:rsid w:val="000F61E5"/>
    <w:rsid w:val="00145BD8"/>
    <w:rsid w:val="00151AA8"/>
    <w:rsid w:val="0021152C"/>
    <w:rsid w:val="00236199"/>
    <w:rsid w:val="00246FE5"/>
    <w:rsid w:val="00270277"/>
    <w:rsid w:val="002D2D37"/>
    <w:rsid w:val="002D2D78"/>
    <w:rsid w:val="002E4708"/>
    <w:rsid w:val="002E4B02"/>
    <w:rsid w:val="003142A4"/>
    <w:rsid w:val="00320886"/>
    <w:rsid w:val="00321EC5"/>
    <w:rsid w:val="00333033"/>
    <w:rsid w:val="00347A47"/>
    <w:rsid w:val="0038230D"/>
    <w:rsid w:val="003A4B0E"/>
    <w:rsid w:val="003B2DE0"/>
    <w:rsid w:val="003C59EB"/>
    <w:rsid w:val="003C6427"/>
    <w:rsid w:val="003C7704"/>
    <w:rsid w:val="004068F2"/>
    <w:rsid w:val="00443A23"/>
    <w:rsid w:val="004512F1"/>
    <w:rsid w:val="00453D9E"/>
    <w:rsid w:val="00493BB1"/>
    <w:rsid w:val="004C5FF8"/>
    <w:rsid w:val="004D019D"/>
    <w:rsid w:val="004F4086"/>
    <w:rsid w:val="005044A3"/>
    <w:rsid w:val="00505674"/>
    <w:rsid w:val="00506EED"/>
    <w:rsid w:val="005D0BF7"/>
    <w:rsid w:val="005F507A"/>
    <w:rsid w:val="0064655A"/>
    <w:rsid w:val="006623A6"/>
    <w:rsid w:val="00672017"/>
    <w:rsid w:val="00685CE8"/>
    <w:rsid w:val="006A09D2"/>
    <w:rsid w:val="006E1495"/>
    <w:rsid w:val="0070460E"/>
    <w:rsid w:val="00726E4A"/>
    <w:rsid w:val="007446D0"/>
    <w:rsid w:val="007512E8"/>
    <w:rsid w:val="00752A42"/>
    <w:rsid w:val="00764792"/>
    <w:rsid w:val="007B1201"/>
    <w:rsid w:val="007C69F4"/>
    <w:rsid w:val="007D55E7"/>
    <w:rsid w:val="008441BF"/>
    <w:rsid w:val="00844F23"/>
    <w:rsid w:val="008945E1"/>
    <w:rsid w:val="00960768"/>
    <w:rsid w:val="00993B29"/>
    <w:rsid w:val="009C0EEF"/>
    <w:rsid w:val="009F1E8B"/>
    <w:rsid w:val="009F2D76"/>
    <w:rsid w:val="009F79B8"/>
    <w:rsid w:val="00AA13CE"/>
    <w:rsid w:val="00AA1DF1"/>
    <w:rsid w:val="00AE491F"/>
    <w:rsid w:val="00AF25F9"/>
    <w:rsid w:val="00B033D4"/>
    <w:rsid w:val="00B16D9C"/>
    <w:rsid w:val="00BB6EE3"/>
    <w:rsid w:val="00BE3794"/>
    <w:rsid w:val="00C613CA"/>
    <w:rsid w:val="00D36759"/>
    <w:rsid w:val="00D70DA8"/>
    <w:rsid w:val="00D849EF"/>
    <w:rsid w:val="00D87EC8"/>
    <w:rsid w:val="00D93F3A"/>
    <w:rsid w:val="00E52FB9"/>
    <w:rsid w:val="00E57A99"/>
    <w:rsid w:val="00E95BA6"/>
    <w:rsid w:val="00EB273D"/>
    <w:rsid w:val="00EB3F13"/>
    <w:rsid w:val="00EB4F29"/>
    <w:rsid w:val="00ED45E9"/>
    <w:rsid w:val="00ED67B2"/>
    <w:rsid w:val="00EE2419"/>
    <w:rsid w:val="00F23A97"/>
    <w:rsid w:val="00F25610"/>
    <w:rsid w:val="00F60DCF"/>
    <w:rsid w:val="00F86D9B"/>
    <w:rsid w:val="00FA7AEF"/>
    <w:rsid w:val="00FC76BB"/>
    <w:rsid w:val="00FE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70338-0967-4A01-BF9F-2CCD9717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849EF"/>
    <w:pPr>
      <w:spacing w:line="360" w:lineRule="auto"/>
      <w:ind w:firstLine="709"/>
      <w:jc w:val="both"/>
    </w:pPr>
  </w:style>
  <w:style w:type="table" w:styleId="a4">
    <w:name w:val="Table Grid"/>
    <w:basedOn w:val="a1"/>
    <w:rsid w:val="009F2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0E7DA2"/>
    <w:rPr>
      <w:rFonts w:ascii="Tahoma" w:hAnsi="Tahoma" w:cs="Tahoma"/>
      <w:sz w:val="16"/>
      <w:szCs w:val="16"/>
    </w:rPr>
  </w:style>
  <w:style w:type="paragraph" w:styleId="a6">
    <w:name w:val="List Paragraph"/>
    <w:basedOn w:val="a"/>
    <w:uiPriority w:val="34"/>
    <w:qFormat/>
    <w:rsid w:val="00333033"/>
    <w:pPr>
      <w:spacing w:after="200" w:line="276" w:lineRule="auto"/>
      <w:ind w:left="720"/>
      <w:contextualSpacing/>
    </w:pPr>
    <w:rPr>
      <w:rFonts w:ascii="Calibri" w:eastAsia="Calibri" w:hAnsi="Calibri"/>
      <w:sz w:val="22"/>
      <w:szCs w:val="22"/>
      <w:lang w:eastAsia="en-US"/>
    </w:rPr>
  </w:style>
  <w:style w:type="paragraph" w:styleId="a7">
    <w:name w:val="Plain Text"/>
    <w:basedOn w:val="a"/>
    <w:link w:val="a8"/>
    <w:uiPriority w:val="99"/>
    <w:unhideWhenUsed/>
    <w:rsid w:val="00333033"/>
    <w:rPr>
      <w:rFonts w:ascii="Consolas" w:eastAsia="Calibri" w:hAnsi="Consolas"/>
      <w:sz w:val="21"/>
      <w:szCs w:val="21"/>
      <w:lang w:eastAsia="en-US"/>
    </w:rPr>
  </w:style>
  <w:style w:type="character" w:customStyle="1" w:styleId="a8">
    <w:name w:val="Текст Знак"/>
    <w:basedOn w:val="a0"/>
    <w:link w:val="a7"/>
    <w:uiPriority w:val="99"/>
    <w:rsid w:val="0033303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09995">
      <w:bodyDiv w:val="1"/>
      <w:marLeft w:val="0"/>
      <w:marRight w:val="0"/>
      <w:marTop w:val="0"/>
      <w:marBottom w:val="0"/>
      <w:divBdr>
        <w:top w:val="none" w:sz="0" w:space="0" w:color="auto"/>
        <w:left w:val="none" w:sz="0" w:space="0" w:color="auto"/>
        <w:bottom w:val="none" w:sz="0" w:space="0" w:color="auto"/>
        <w:right w:val="none" w:sz="0" w:space="0" w:color="auto"/>
      </w:divBdr>
    </w:div>
    <w:div w:id="11277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A320</cp:lastModifiedBy>
  <cp:revision>8</cp:revision>
  <cp:lastPrinted>2022-05-05T05:55:00Z</cp:lastPrinted>
  <dcterms:created xsi:type="dcterms:W3CDTF">2022-04-25T09:01:00Z</dcterms:created>
  <dcterms:modified xsi:type="dcterms:W3CDTF">2022-05-05T05:56:00Z</dcterms:modified>
</cp:coreProperties>
</file>